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BE15" w14:textId="77777777" w:rsidR="00E31372" w:rsidRPr="00E31372" w:rsidRDefault="00E31372" w:rsidP="00E3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372">
        <w:rPr>
          <w:rFonts w:ascii="Times New Roman" w:hAnsi="Times New Roman" w:cs="Times New Roman"/>
          <w:sz w:val="24"/>
          <w:szCs w:val="24"/>
        </w:rPr>
        <w:t>ROMANIA</w:t>
      </w:r>
    </w:p>
    <w:p w14:paraId="0AD0368D" w14:textId="7AB3EA04" w:rsidR="00E31372" w:rsidRPr="00E31372" w:rsidRDefault="00E31372" w:rsidP="00E3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372">
        <w:rPr>
          <w:rFonts w:ascii="Times New Roman" w:hAnsi="Times New Roman" w:cs="Times New Roman"/>
          <w:sz w:val="24"/>
          <w:szCs w:val="24"/>
        </w:rPr>
        <w:t xml:space="preserve">JUDETUL </w:t>
      </w:r>
      <w:r w:rsidR="006626F9">
        <w:rPr>
          <w:rFonts w:ascii="Times New Roman" w:hAnsi="Times New Roman" w:cs="Times New Roman"/>
          <w:sz w:val="24"/>
          <w:szCs w:val="24"/>
        </w:rPr>
        <w:t xml:space="preserve"> </w:t>
      </w:r>
      <w:r w:rsidRPr="00E31372">
        <w:rPr>
          <w:rFonts w:ascii="Times New Roman" w:hAnsi="Times New Roman" w:cs="Times New Roman"/>
          <w:sz w:val="24"/>
          <w:szCs w:val="24"/>
        </w:rPr>
        <w:t>BACAU</w:t>
      </w:r>
    </w:p>
    <w:p w14:paraId="70C969B4" w14:textId="75D4AB13" w:rsidR="00E31372" w:rsidRPr="00E31372" w:rsidRDefault="00E31372" w:rsidP="00E31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372">
        <w:rPr>
          <w:rFonts w:ascii="Times New Roman" w:hAnsi="Times New Roman" w:cs="Times New Roman"/>
          <w:sz w:val="24"/>
          <w:szCs w:val="24"/>
        </w:rPr>
        <w:t>CONSILIUL</w:t>
      </w:r>
      <w:r w:rsidR="006626F9">
        <w:rPr>
          <w:rFonts w:ascii="Times New Roman" w:hAnsi="Times New Roman" w:cs="Times New Roman"/>
          <w:sz w:val="24"/>
          <w:szCs w:val="24"/>
        </w:rPr>
        <w:t xml:space="preserve"> </w:t>
      </w:r>
      <w:r w:rsidRPr="00E31372">
        <w:rPr>
          <w:rFonts w:ascii="Times New Roman" w:hAnsi="Times New Roman" w:cs="Times New Roman"/>
          <w:sz w:val="24"/>
          <w:szCs w:val="24"/>
        </w:rPr>
        <w:t xml:space="preserve"> LOCAL AL COMUNEI LIVEZI</w:t>
      </w:r>
    </w:p>
    <w:p w14:paraId="79E91E37" w14:textId="77777777" w:rsidR="00E31372" w:rsidRPr="00E31372" w:rsidRDefault="00E31372" w:rsidP="00E31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91FAF" w14:textId="6C17ADB3" w:rsidR="00E31372" w:rsidRPr="00E31372" w:rsidRDefault="00E31372" w:rsidP="00E313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372">
        <w:rPr>
          <w:rFonts w:ascii="Times New Roman" w:hAnsi="Times New Roman" w:cs="Times New Roman"/>
          <w:b/>
          <w:bCs/>
          <w:sz w:val="24"/>
          <w:szCs w:val="24"/>
        </w:rPr>
        <w:t>HOTĂRÂRE</w:t>
      </w:r>
    </w:p>
    <w:p w14:paraId="636F9214" w14:textId="22D6CB90" w:rsidR="00E31372" w:rsidRPr="00E31372" w:rsidRDefault="00E31372" w:rsidP="00E313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372">
        <w:rPr>
          <w:rFonts w:ascii="Times New Roman" w:hAnsi="Times New Roman" w:cs="Times New Roman"/>
          <w:b/>
          <w:bCs/>
          <w:sz w:val="24"/>
          <w:szCs w:val="24"/>
        </w:rPr>
        <w:t xml:space="preserve">Nr. </w:t>
      </w:r>
      <w:r w:rsidR="00291C0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E31372">
        <w:rPr>
          <w:rFonts w:ascii="Times New Roman" w:hAnsi="Times New Roman" w:cs="Times New Roman"/>
          <w:b/>
          <w:bCs/>
          <w:sz w:val="24"/>
          <w:szCs w:val="24"/>
        </w:rPr>
        <w:t xml:space="preserve"> din  </w:t>
      </w:r>
      <w:r w:rsidR="00291C0C">
        <w:rPr>
          <w:rFonts w:ascii="Times New Roman" w:hAnsi="Times New Roman" w:cs="Times New Roman"/>
          <w:b/>
          <w:bCs/>
          <w:sz w:val="24"/>
          <w:szCs w:val="24"/>
        </w:rPr>
        <w:t xml:space="preserve"> 15.05.2020  </w:t>
      </w:r>
    </w:p>
    <w:p w14:paraId="4D817894" w14:textId="549A0299" w:rsidR="00E31372" w:rsidRPr="00E31372" w:rsidRDefault="00E31372" w:rsidP="00E313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372">
        <w:rPr>
          <w:rFonts w:ascii="Times New Roman" w:hAnsi="Times New Roman" w:cs="Times New Roman"/>
          <w:b/>
          <w:bCs/>
          <w:sz w:val="24"/>
          <w:szCs w:val="24"/>
        </w:rPr>
        <w:t xml:space="preserve">Privind abrogarea hotararii nr. 19 din 25.06.2016 privind alegerea viceprimarului comunei Livezi in persoana consilierului local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1372">
        <w:rPr>
          <w:rFonts w:ascii="Times New Roman" w:hAnsi="Times New Roman" w:cs="Times New Roman"/>
          <w:b/>
          <w:bCs/>
          <w:sz w:val="24"/>
          <w:szCs w:val="24"/>
        </w:rPr>
        <w:t xml:space="preserve">domnul Ichim Sorin </w:t>
      </w:r>
    </w:p>
    <w:p w14:paraId="7AFBB747" w14:textId="3FE621EE" w:rsidR="00E31372" w:rsidRPr="00E31372" w:rsidRDefault="00E31372" w:rsidP="00E313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1372">
        <w:rPr>
          <w:rFonts w:ascii="Times New Roman" w:hAnsi="Times New Roman" w:cs="Times New Roman"/>
          <w:b/>
          <w:bCs/>
          <w:sz w:val="24"/>
          <w:szCs w:val="24"/>
        </w:rPr>
        <w:t xml:space="preserve">            Consiliul  local  al comunei  Livezi , județul Bacau , întrunit  în ședinta  ordinara  din data  de 15.05.2020 </w:t>
      </w:r>
    </w:p>
    <w:p w14:paraId="25B3261E" w14:textId="77777777" w:rsidR="00E31372" w:rsidRPr="00E31372" w:rsidRDefault="00E31372" w:rsidP="00E313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372">
        <w:rPr>
          <w:rFonts w:ascii="Times New Roman" w:hAnsi="Times New Roman" w:cs="Times New Roman"/>
          <w:sz w:val="24"/>
          <w:szCs w:val="24"/>
        </w:rPr>
        <w:t xml:space="preserve"> Având în vedere prevederile: </w:t>
      </w:r>
    </w:p>
    <w:p w14:paraId="64CA022C" w14:textId="77777777" w:rsidR="00E31372" w:rsidRPr="00E31372" w:rsidRDefault="00E31372" w:rsidP="00E31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372">
        <w:rPr>
          <w:rFonts w:ascii="Times New Roman" w:hAnsi="Times New Roman" w:cs="Times New Roman"/>
          <w:sz w:val="24"/>
          <w:szCs w:val="24"/>
        </w:rPr>
        <w:t xml:space="preserve">−Art. 134 alin. (1) litera a) din Ordonanța de urgență a Guvernului nr. 57/2019 privind Codul Administrativ, cu modificările și completările ulterioare; </w:t>
      </w:r>
    </w:p>
    <w:p w14:paraId="34C23172" w14:textId="77777777" w:rsidR="00E31372" w:rsidRPr="00E31372" w:rsidRDefault="00E31372" w:rsidP="00E31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372">
        <w:rPr>
          <w:rFonts w:ascii="Times New Roman" w:hAnsi="Times New Roman" w:cs="Times New Roman"/>
          <w:sz w:val="24"/>
          <w:szCs w:val="24"/>
        </w:rPr>
        <w:t xml:space="preserve">luand act de: </w:t>
      </w:r>
    </w:p>
    <w:p w14:paraId="18EFA5A1" w14:textId="77777777" w:rsidR="00E31372" w:rsidRPr="00E31372" w:rsidRDefault="00E31372" w:rsidP="00E31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372">
        <w:rPr>
          <w:rFonts w:ascii="Times New Roman" w:hAnsi="Times New Roman" w:cs="Times New Roman"/>
          <w:sz w:val="24"/>
          <w:szCs w:val="24"/>
        </w:rPr>
        <w:t xml:space="preserve">−Referatul de aprobare a viceprimarului cu atributii de primar și raportul de specialitate a secretarului general al comunei Livezi; </w:t>
      </w:r>
    </w:p>
    <w:p w14:paraId="0A796DEF" w14:textId="7AB08FE8" w:rsidR="00E31372" w:rsidRPr="00E31372" w:rsidRDefault="00E31372" w:rsidP="00E313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proofErr w:type="spellStart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Dispozitiile</w:t>
      </w:r>
      <w:proofErr w:type="spellEnd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reglementare</w:t>
      </w:r>
      <w:proofErr w:type="spellEnd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din </w:t>
      </w:r>
      <w:proofErr w:type="spellStart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Lege</w:t>
      </w:r>
      <w:proofErr w:type="spellEnd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24/2000 </w:t>
      </w:r>
      <w:proofErr w:type="spellStart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normele</w:t>
      </w:r>
      <w:proofErr w:type="spellEnd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tehnica</w:t>
      </w:r>
      <w:proofErr w:type="spellEnd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legislativa</w:t>
      </w:r>
      <w:proofErr w:type="spellEnd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cu </w:t>
      </w:r>
      <w:proofErr w:type="spellStart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referire</w:t>
      </w:r>
      <w:proofErr w:type="spellEnd"/>
      <w:r w:rsidRPr="00E313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la 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m</w:t>
      </w:r>
      <w:hyperlink r:id="rId5" w:tgtFrame="_blank" w:history="1"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odificarea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,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completarea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,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abrogarea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și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alte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evenimente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 legislative</w:t>
        </w:r>
      </w:hyperlink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cu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aplicabilitate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toate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institutiile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competente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elaboreze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adopte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acte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normative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orice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grad (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legi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OUG, OG, HG, precum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materia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actelor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normative din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competenta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autoritatilor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publice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locale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orice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grad)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astfel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cum sunt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inscrise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prevederile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art. 64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.(1).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. (2). </w:t>
      </w:r>
      <w:proofErr w:type="spellStart"/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,(</w:t>
      </w:r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3). </w:t>
      </w:r>
      <w:proofErr w:type="spellStart"/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,(</w:t>
      </w:r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4). </w:t>
      </w:r>
      <w:proofErr w:type="spellStart"/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.(</w:t>
      </w:r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5) din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aceasta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;</w:t>
      </w:r>
    </w:p>
    <w:p w14:paraId="6F7B13A2" w14:textId="77777777" w:rsidR="00E31372" w:rsidRPr="00E31372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-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Vazand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ca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dispozitiile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reglementare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din OUG 57/2019,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actualizata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nu sunt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aduse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modificari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asupra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modalitatilor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 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m</w:t>
      </w:r>
      <w:hyperlink r:id="rId6" w:tgtFrame="_blank" w:history="1"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odificare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,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completare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si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 de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abrogare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 a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actelor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 normative din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competenta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  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autoritatilor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>publice</w:t>
        </w:r>
        <w:proofErr w:type="spellEnd"/>
        <w:r w:rsidRPr="00E31372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/>
          </w:rPr>
          <w:t xml:space="preserve"> locale</w:t>
        </w:r>
      </w:hyperlink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din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categoria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carora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face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parte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Consiliul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Local al com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Livezi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;</w:t>
      </w:r>
    </w:p>
    <w:p w14:paraId="5FAD1553" w14:textId="77777777" w:rsidR="00E31372" w:rsidRPr="00E31372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-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Avand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vedere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incidenta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Hotararii</w:t>
      </w:r>
      <w:proofErr w:type="spellEnd"/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Consiliului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local  nr. </w:t>
      </w:r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8  din</w:t>
      </w:r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30-04-2020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care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este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ales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functia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viceprimar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cu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atributii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primar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al com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Livezi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  d-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nul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Coaca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Vasile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Gabi;</w:t>
      </w:r>
    </w:p>
    <w:p w14:paraId="0E180B83" w14:textId="77777777" w:rsidR="00E31372" w:rsidRPr="00E31372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-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Avand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vedere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incidenta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Hotararii</w:t>
      </w:r>
      <w:proofErr w:type="spellEnd"/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Consiliului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local  nr. </w:t>
      </w:r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9  din</w:t>
      </w:r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30-04-2020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care  d-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nul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consiler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local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Surugiu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Daniel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este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delegat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exercite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functia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viceprimar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al com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Livezi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; </w:t>
      </w:r>
    </w:p>
    <w:p w14:paraId="4B7E6BD1" w14:textId="77777777" w:rsidR="00E31372" w:rsidRPr="00E31372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-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Luand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considerare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ca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locuitorii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comunei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Livezi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depasesc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numarul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5000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persoane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potrivit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careia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conformitate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cu OUG 57/2019,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actualizata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se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prevede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existenta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unui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singur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viceprimar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;</w:t>
      </w:r>
      <w:proofErr w:type="gramEnd"/>
    </w:p>
    <w:p w14:paraId="4BFB18DA" w14:textId="77777777" w:rsidR="00E31372" w:rsidRPr="00E31372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-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Vazand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ca  sunt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indeplinite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conditiile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aducere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modificari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actele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normative cu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carcater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local,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potrivit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carora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nu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exista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niciun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impiediment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aplicarea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institutiei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abrogarii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astfel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cum sunt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reglementarile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din art.64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.(1),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.(3)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.(4) din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legea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24/2000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actualizata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potrivit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carora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:</w:t>
      </w:r>
    </w:p>
    <w:p w14:paraId="7AF53A8F" w14:textId="77777777" w:rsidR="00E31372" w:rsidRPr="00E31372" w:rsidRDefault="00E31372" w:rsidP="00E3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CD47836" w14:textId="77777777" w:rsidR="00E31372" w:rsidRPr="00E31372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(</w:t>
      </w:r>
      <w:proofErr w:type="gram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1)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Prevederile</w:t>
      </w:r>
      <w:proofErr w:type="spellEnd"/>
      <w:proofErr w:type="gram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cuprinse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într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-un act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normativ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contrare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unei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noi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reglementări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același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nivel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sau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nivel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superior,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trebuie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abrogate.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Abrogarea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poate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fi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totală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sau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parțială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.</w:t>
      </w:r>
    </w:p>
    <w:p w14:paraId="74D6DF2C" w14:textId="77777777" w:rsidR="007461E6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(3) 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Abrogarea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unei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dispoziții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sau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unui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act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normativ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are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caracter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definitiv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. Nu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este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admis ca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prin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abrogarea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unui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act de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abrogare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anterior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să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repună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în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vigoare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actul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normativ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14:paraId="19A1979E" w14:textId="77777777" w:rsidR="007461E6" w:rsidRPr="007461E6" w:rsidRDefault="007461E6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14:paraId="75350E04" w14:textId="55ADE21E" w:rsidR="007461E6" w:rsidRPr="007461E6" w:rsidRDefault="007461E6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2.</w:t>
      </w:r>
    </w:p>
    <w:p w14:paraId="6E14779F" w14:textId="1F6EB57C" w:rsidR="00E31372" w:rsidRPr="00E31372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inițial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. Fac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excepție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prevederile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din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ordonanțele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Guvernului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care au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prevăzut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norme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abrogare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și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au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fost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respinse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prin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lege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către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Parlament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.</w:t>
      </w:r>
    </w:p>
    <w:p w14:paraId="3F4468C2" w14:textId="7F5045E5" w:rsidR="00E31372" w:rsidRPr="00E31372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(4) 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Dacă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normă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nivel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inferior, cu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același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obiect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, nu a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fost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abrogată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expres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actul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normativ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nivel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superior,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această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obligație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îi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revine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autorității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care </w:t>
      </w:r>
      <w:proofErr w:type="gram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</w:t>
      </w:r>
      <w:proofErr w:type="gram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emis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prima </w:t>
      </w:r>
      <w:proofErr w:type="spellStart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actul</w:t>
      </w:r>
      <w:proofErr w:type="spellEnd"/>
      <w:r w:rsidRPr="00E3137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.</w:t>
      </w:r>
    </w:p>
    <w:p w14:paraId="3E73C2A1" w14:textId="5A90C7DD" w:rsidR="00E31372" w:rsidRPr="00E31372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   </w:t>
      </w:r>
    </w:p>
    <w:p w14:paraId="3711A69C" w14:textId="3331D64E" w:rsidR="00E31372" w:rsidRPr="00E31372" w:rsidRDefault="00E31372" w:rsidP="00E3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</w:t>
      </w:r>
      <w:r w:rsidRPr="00E31372">
        <w:rPr>
          <w:rFonts w:ascii="Times New Roman" w:eastAsia="Times New Roman" w:hAnsi="Times New Roman" w:cs="Times New Roman"/>
          <w:sz w:val="24"/>
          <w:szCs w:val="24"/>
          <w:lang w:eastAsia="ro-RO"/>
        </w:rPr>
        <w:t>Avizele  comisiilor de specialitate  din cadrul  Consiliului Local  al comunei Livezi.</w:t>
      </w:r>
    </w:p>
    <w:p w14:paraId="72F59415" w14:textId="536F7846" w:rsidR="00E31372" w:rsidRPr="00E31372" w:rsidRDefault="00E31372" w:rsidP="00E31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E3137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In baza  rezultatul  votului  secret exprimat</w:t>
      </w:r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conditiile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cvorumului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2/3 din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numarul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consilierilor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aflati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functie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vot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secret</w:t>
      </w:r>
    </w:p>
    <w:p w14:paraId="5B3ADE8B" w14:textId="57023C0C" w:rsidR="00E31372" w:rsidRPr="00E31372" w:rsidRDefault="00E31372" w:rsidP="00E3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</w:pPr>
      <w:r w:rsidRPr="00E3137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Având în vedere  </w:t>
      </w:r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art. </w:t>
      </w:r>
      <w:proofErr w:type="gram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129 ,</w:t>
      </w:r>
      <w:proofErr w:type="gram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.(2)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lit.”a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”,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. </w:t>
      </w:r>
      <w:proofErr w:type="gram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( 3</w:t>
      </w:r>
      <w:proofErr w:type="gram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) , lit. ”b” ,, art. 134 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. </w:t>
      </w:r>
      <w:proofErr w:type="gram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(1) ,</w:t>
      </w:r>
      <w:proofErr w:type="gram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, lt. ”a” ,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. (2) 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și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. </w:t>
      </w:r>
      <w:proofErr w:type="gram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(3) ,</w:t>
      </w:r>
      <w:proofErr w:type="gram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lit. ”b” , art. 135 ,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. (8)</w:t>
      </w:r>
      <w:proofErr w:type="gram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 ,</w:t>
      </w:r>
      <w:proofErr w:type="gram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și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art. 163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. (2)</w:t>
      </w:r>
      <w:proofErr w:type="gram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 ,</w:t>
      </w:r>
      <w:proofErr w:type="gram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art. 136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. </w:t>
      </w:r>
      <w:proofErr w:type="gram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1 ,</w:t>
      </w:r>
      <w:proofErr w:type="gram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art. 139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. (1)</w:t>
      </w:r>
      <w:proofErr w:type="gram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 ,</w:t>
      </w:r>
      <w:proofErr w:type="gram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</w:t>
      </w:r>
      <w:r w:rsidRPr="00E3137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art. 152  alin. (5)  </w:t>
      </w:r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  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si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art 196 ,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alin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.(1) </w:t>
      </w:r>
      <w:proofErr w:type="spellStart"/>
      <w:proofErr w:type="gram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lit.”a</w:t>
      </w:r>
      <w:proofErr w:type="spellEnd"/>
      <w:proofErr w:type="gram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” din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Ordonanta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Urgenta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nr. 57/2019-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privind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>Codul</w:t>
      </w:r>
      <w:proofErr w:type="spellEnd"/>
      <w:r w:rsidRPr="00E31372">
        <w:rPr>
          <w:rFonts w:ascii="Times New Roman" w:eastAsia="Times New Roman" w:hAnsi="Times New Roman" w:cs="Times New Roman"/>
          <w:sz w:val="24"/>
          <w:szCs w:val="24"/>
          <w:lang w:val="en-AU" w:eastAsia="ro-RO"/>
        </w:rPr>
        <w:t xml:space="preserve"> administrative, OUG Nr. 44/2020:</w:t>
      </w:r>
    </w:p>
    <w:p w14:paraId="5C0D01BD" w14:textId="18F364EB" w:rsidR="00E31372" w:rsidRPr="00E31372" w:rsidRDefault="00E31372" w:rsidP="00E31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15E5068" w14:textId="0A0A0F1F" w:rsidR="00E31372" w:rsidRPr="00E31372" w:rsidRDefault="00E31372" w:rsidP="00E313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                      H O T Ă R Ă Ș T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79FE6065" w14:textId="77777777" w:rsidR="00E31372" w:rsidRPr="00E31372" w:rsidRDefault="00E31372" w:rsidP="00E31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6AFC7B60" w14:textId="77777777" w:rsidR="00E31372" w:rsidRDefault="00E31372" w:rsidP="00E31372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Art.1. Se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abroga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totalitate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Hotararea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Consiliului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local  nr</w:t>
      </w:r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19  din</w:t>
      </w:r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25-06 2016,  cu </w:t>
      </w:r>
    </w:p>
    <w:p w14:paraId="2EC4EE97" w14:textId="7316149F" w:rsidR="00E31372" w:rsidRPr="00E31372" w:rsidRDefault="00E31372" w:rsidP="00E313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incepere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 de</w:t>
      </w:r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la data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aprobarii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sedinta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Cosiliul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Local,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temeiul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careia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indeplinit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exercitat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atributiunile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viceprimar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d-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nul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consiler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local al com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Livezi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Ichim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Sorin;</w:t>
      </w:r>
    </w:p>
    <w:p w14:paraId="0228C8FE" w14:textId="77777777" w:rsidR="00E31372" w:rsidRDefault="00E31372" w:rsidP="00E31372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</w:p>
    <w:p w14:paraId="351FEEED" w14:textId="77777777" w:rsidR="00E31372" w:rsidRDefault="00E31372" w:rsidP="00E31372">
      <w:pPr>
        <w:spacing w:after="0" w:line="240" w:lineRule="auto"/>
        <w:ind w:left="45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    </w:t>
      </w:r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Art. 2.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Prezenta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hotarare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este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obligatorie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executorie</w:t>
      </w:r>
      <w:proofErr w:type="spellEnd"/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incepere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la data 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aprobarii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</w:p>
    <w:p w14:paraId="0809B547" w14:textId="77777777" w:rsidR="00E31372" w:rsidRDefault="00E31372" w:rsidP="00E313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sedinta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Cosiliul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Local al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comunei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Livezi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jud.Bacau</w:t>
      </w:r>
      <w:proofErr w:type="spellEnd"/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;</w:t>
      </w:r>
    </w:p>
    <w:p w14:paraId="6DE44A6F" w14:textId="77777777" w:rsidR="00E31372" w:rsidRDefault="00E31372" w:rsidP="00E313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7EF3ACE9" w14:textId="77777777" w:rsidR="00E31372" w:rsidRDefault="00E31372" w:rsidP="00E3137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</w:t>
      </w:r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Art. 3.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Prezenta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hotarare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se duce la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indeplinire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proofErr w:type="gram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catre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secretarul</w:t>
      </w:r>
      <w:proofErr w:type="spellEnd"/>
      <w:proofErr w:type="gram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general al com.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Livezi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prin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afisare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avizierul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din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sediul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UAT-com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Livezi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se publica pe site-ul com.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Livezi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sectiunea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hotarari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Consiliul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Local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comunica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termen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legal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Institutiei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Prefectului</w:t>
      </w:r>
      <w:proofErr w:type="spellEnd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3137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J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udețul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Bacau  .</w:t>
      </w:r>
    </w:p>
    <w:p w14:paraId="7CC8255F" w14:textId="77777777" w:rsidR="00E31372" w:rsidRDefault="00E31372" w:rsidP="00E3137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</w:p>
    <w:p w14:paraId="40CBFD91" w14:textId="77777777" w:rsidR="00291C0C" w:rsidRPr="00291C0C" w:rsidRDefault="00291C0C" w:rsidP="00291C0C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</w:rPr>
      </w:pPr>
      <w:proofErr w:type="gramStart"/>
      <w:r w:rsidRPr="00291C0C">
        <w:rPr>
          <w:rFonts w:ascii="Times New Roman" w:eastAsia="Calibri" w:hAnsi="Times New Roman" w:cs="Times New Roman"/>
          <w:sz w:val="24"/>
          <w:szCs w:val="24"/>
          <w:lang w:val="en-GB" w:eastAsia="ro-RO"/>
        </w:rPr>
        <w:t>PRESEDINTE  DE</w:t>
      </w:r>
      <w:proofErr w:type="gramEnd"/>
      <w:r w:rsidRPr="00291C0C">
        <w:rPr>
          <w:rFonts w:ascii="Times New Roman" w:eastAsia="Calibri" w:hAnsi="Times New Roman" w:cs="Times New Roman"/>
          <w:sz w:val="24"/>
          <w:szCs w:val="24"/>
          <w:lang w:val="en-GB" w:eastAsia="ro-RO"/>
        </w:rPr>
        <w:t xml:space="preserve">  SEDINTA  </w:t>
      </w:r>
      <w:r w:rsidRPr="00291C0C">
        <w:rPr>
          <w:rFonts w:ascii="Times New Roman" w:eastAsia="Calibri" w:hAnsi="Times New Roman" w:cs="Times New Roman"/>
          <w:sz w:val="24"/>
          <w:szCs w:val="24"/>
          <w:lang w:val="en-GB" w:eastAsia="ro-RO"/>
        </w:rPr>
        <w:tab/>
      </w:r>
      <w:r w:rsidRPr="00291C0C">
        <w:rPr>
          <w:rFonts w:ascii="Times New Roman" w:eastAsia="Calibri" w:hAnsi="Times New Roman" w:cs="Times New Roman"/>
          <w:sz w:val="24"/>
          <w:szCs w:val="24"/>
          <w:lang w:val="en-GB" w:eastAsia="ro-RO"/>
        </w:rPr>
        <w:tab/>
        <w:t xml:space="preserve">                               CONTRASEMNEAZA                       </w:t>
      </w:r>
      <w:r w:rsidRPr="00291C0C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       </w:t>
      </w:r>
    </w:p>
    <w:p w14:paraId="6CCB83A8" w14:textId="77777777" w:rsidR="00291C0C" w:rsidRPr="00291C0C" w:rsidRDefault="00291C0C" w:rsidP="00291C0C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proofErr w:type="spellStart"/>
      <w:proofErr w:type="gramStart"/>
      <w:r w:rsidRPr="00291C0C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Pt.VICEPRIMAR</w:t>
      </w:r>
      <w:proofErr w:type="spellEnd"/>
      <w:proofErr w:type="gramEnd"/>
      <w:r w:rsidRPr="00291C0C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 </w:t>
      </w:r>
      <w:r w:rsidRPr="00291C0C">
        <w:rPr>
          <w:rFonts w:ascii="Times New Roman" w:eastAsia="Calibri" w:hAnsi="Times New Roman" w:cs="Times New Roman"/>
          <w:sz w:val="24"/>
          <w:szCs w:val="24"/>
          <w:lang w:val="en-AU" w:eastAsia="ro-RO"/>
        </w:rPr>
        <w:tab/>
        <w:t xml:space="preserve">                                                                   SECRETAR GENERAL </w:t>
      </w:r>
    </w:p>
    <w:p w14:paraId="5686B805" w14:textId="254C09A3" w:rsidR="00291C0C" w:rsidRDefault="00291C0C" w:rsidP="00291C0C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proofErr w:type="gramStart"/>
      <w:r w:rsidRPr="00291C0C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DANIEL  SURUGIU</w:t>
      </w:r>
      <w:proofErr w:type="gramEnd"/>
      <w:r w:rsidRPr="00291C0C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                                                                    EUSEBIU  NEICA</w:t>
      </w:r>
    </w:p>
    <w:p w14:paraId="711A8023" w14:textId="77777777" w:rsidR="00291C0C" w:rsidRPr="00291C0C" w:rsidRDefault="00291C0C" w:rsidP="00291C0C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</w:p>
    <w:p w14:paraId="094E788D" w14:textId="77777777" w:rsidR="00291C0C" w:rsidRPr="00291C0C" w:rsidRDefault="00291C0C" w:rsidP="00291C0C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</w:p>
    <w:p w14:paraId="22737FCF" w14:textId="77777777" w:rsidR="00291C0C" w:rsidRPr="00291C0C" w:rsidRDefault="00291C0C" w:rsidP="00291C0C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</w:p>
    <w:p w14:paraId="43FADFB9" w14:textId="77777777" w:rsidR="00291C0C" w:rsidRPr="00291C0C" w:rsidRDefault="00291C0C" w:rsidP="00291C0C">
      <w:pPr>
        <w:autoSpaceDN w:val="0"/>
        <w:spacing w:after="0" w:line="240" w:lineRule="auto"/>
        <w:rPr>
          <w:rFonts w:ascii="Times New Roman" w:eastAsia="Calibri" w:hAnsi="Times New Roman" w:cs="Times New Roman"/>
          <w:lang w:val="en-AU" w:eastAsia="ro-RO"/>
        </w:rPr>
      </w:pPr>
    </w:p>
    <w:p w14:paraId="0A65868A" w14:textId="77777777" w:rsidR="00291C0C" w:rsidRPr="00291C0C" w:rsidRDefault="00291C0C" w:rsidP="00291C0C">
      <w:pPr>
        <w:autoSpaceDN w:val="0"/>
        <w:spacing w:after="0" w:line="240" w:lineRule="auto"/>
        <w:rPr>
          <w:rFonts w:ascii="Times New Roman" w:eastAsia="Calibri" w:hAnsi="Times New Roman" w:cs="Times New Roman"/>
          <w:lang w:val="en-AU" w:eastAsia="ro-RO"/>
        </w:rPr>
      </w:pPr>
    </w:p>
    <w:p w14:paraId="73E716CC" w14:textId="77777777" w:rsidR="00291C0C" w:rsidRPr="00291C0C" w:rsidRDefault="00291C0C" w:rsidP="00291C0C">
      <w:pPr>
        <w:autoSpaceDN w:val="0"/>
        <w:spacing w:after="0" w:line="240" w:lineRule="auto"/>
        <w:rPr>
          <w:rFonts w:ascii="Times New Roman" w:eastAsia="Calibri" w:hAnsi="Times New Roman" w:cs="Times New Roman"/>
          <w:lang w:val="en-AU" w:eastAsia="ro-RO"/>
        </w:rPr>
      </w:pPr>
    </w:p>
    <w:p w14:paraId="036298EF" w14:textId="77777777" w:rsidR="00291C0C" w:rsidRPr="00291C0C" w:rsidRDefault="00291C0C" w:rsidP="00291C0C">
      <w:pPr>
        <w:autoSpaceDN w:val="0"/>
        <w:spacing w:after="0" w:line="240" w:lineRule="auto"/>
        <w:rPr>
          <w:rFonts w:ascii="Times New Roman" w:eastAsia="Calibri" w:hAnsi="Times New Roman" w:cs="Times New Roman"/>
          <w:lang w:val="en-AU" w:eastAsia="ro-RO"/>
        </w:rPr>
      </w:pPr>
    </w:p>
    <w:p w14:paraId="7891B002" w14:textId="77777777" w:rsidR="00291C0C" w:rsidRPr="00291C0C" w:rsidRDefault="00291C0C" w:rsidP="00291C0C">
      <w:pPr>
        <w:autoSpaceDN w:val="0"/>
        <w:spacing w:after="0" w:line="240" w:lineRule="auto"/>
        <w:rPr>
          <w:rFonts w:ascii="Times New Roman" w:eastAsia="Calibri" w:hAnsi="Times New Roman" w:cs="Times New Roman"/>
          <w:lang w:val="en-AU" w:eastAsia="ro-RO"/>
        </w:rPr>
      </w:pPr>
    </w:p>
    <w:p w14:paraId="7F4CB953" w14:textId="5599CC85" w:rsidR="00E31372" w:rsidRPr="00E31372" w:rsidRDefault="00291C0C" w:rsidP="00291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Hotararea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a</w:t>
      </w:r>
      <w:proofErr w:type="gram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fost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aprobată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cu 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cvorumul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necesar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 ,  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majoritate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   de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voturi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,  15 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consilieri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prezenti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din  15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consilieri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alesi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si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</w:t>
      </w:r>
      <w:proofErr w:type="spellStart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>validati</w:t>
      </w:r>
      <w:proofErr w:type="spellEnd"/>
      <w:r w:rsidRPr="00291C0C"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" w:eastAsia="ro-RO"/>
        </w:rPr>
        <w:t>,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" w:eastAsia="ro-RO"/>
        </w:rPr>
        <w:t>vot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secret , 12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" w:eastAsia="ro-RO"/>
        </w:rPr>
        <w:t>voturi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" w:eastAsia="ro-RO"/>
        </w:rPr>
        <w:t>pentru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și 3 voturi nule  .</w:t>
      </w:r>
      <w:r w:rsidR="00E313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1372" w:rsidRPr="00E3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F08DF"/>
    <w:multiLevelType w:val="hybridMultilevel"/>
    <w:tmpl w:val="19B4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DB"/>
    <w:rsid w:val="00056268"/>
    <w:rsid w:val="00291C0C"/>
    <w:rsid w:val="00574254"/>
    <w:rsid w:val="006626F9"/>
    <w:rsid w:val="007461E6"/>
    <w:rsid w:val="008E2CDB"/>
    <w:rsid w:val="00E31372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4CDE"/>
  <w15:chartTrackingRefBased/>
  <w15:docId w15:val="{B0EE15DA-2CEA-4CFF-AE6D-DD02FC36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7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72"/>
    <w:pPr>
      <w:ind w:left="720"/>
      <w:contextualSpacing/>
    </w:pPr>
  </w:style>
  <w:style w:type="paragraph" w:customStyle="1" w:styleId="CaracterCaracter">
    <w:name w:val="Caracter Caracter"/>
    <w:basedOn w:val="Normal"/>
    <w:next w:val="NormalIndent"/>
    <w:rsid w:val="00E3137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E31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e5.ro/Gratuit/geztgnzqgy/modificarea-completarea-abrogarea-si-alte-evenimente-legislative-lege-24-2000?dp=gqzdmojqhe3to" TargetMode="External"/><Relationship Id="rId5" Type="http://schemas.openxmlformats.org/officeDocument/2006/relationships/hyperlink" Target="https://lege5.ro/Gratuit/geztgnzqgy/modificarea-completarea-abrogarea-si-alte-evenimente-legislative-lege-24-2000?dp=gqzdmojqhe3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sjubacau@outlook.com</dc:creator>
  <cp:keywords/>
  <dc:description/>
  <cp:lastModifiedBy>sjubacau@outlook.com</cp:lastModifiedBy>
  <cp:revision>2</cp:revision>
  <dcterms:created xsi:type="dcterms:W3CDTF">2020-05-15T09:33:00Z</dcterms:created>
  <dcterms:modified xsi:type="dcterms:W3CDTF">2020-05-15T09:33:00Z</dcterms:modified>
</cp:coreProperties>
</file>