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D80C" w14:textId="77777777" w:rsidR="00B64A1E" w:rsidRPr="00C859B2" w:rsidRDefault="00B64A1E" w:rsidP="00B64A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59B2">
        <w:rPr>
          <w:rFonts w:ascii="Times New Roman" w:hAnsi="Times New Roman" w:cs="Times New Roman"/>
          <w:sz w:val="24"/>
          <w:szCs w:val="24"/>
        </w:rPr>
        <w:t>ROMANIA</w:t>
      </w:r>
    </w:p>
    <w:p w14:paraId="7FF54D2D" w14:textId="75116C55" w:rsidR="00B64A1E" w:rsidRPr="00C859B2" w:rsidRDefault="00B64A1E" w:rsidP="00B64A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59B2">
        <w:rPr>
          <w:rFonts w:ascii="Times New Roman" w:hAnsi="Times New Roman" w:cs="Times New Roman"/>
          <w:sz w:val="24"/>
          <w:szCs w:val="24"/>
        </w:rPr>
        <w:t xml:space="preserve">JUDEȚUL    </w:t>
      </w:r>
      <w:r w:rsidR="00C329DE" w:rsidRPr="00C859B2">
        <w:rPr>
          <w:rFonts w:ascii="Times New Roman" w:hAnsi="Times New Roman" w:cs="Times New Roman"/>
          <w:sz w:val="24"/>
          <w:szCs w:val="24"/>
        </w:rPr>
        <w:t xml:space="preserve"> </w:t>
      </w:r>
      <w:r w:rsidR="008B4685" w:rsidRPr="00C859B2">
        <w:rPr>
          <w:rFonts w:ascii="Times New Roman" w:hAnsi="Times New Roman" w:cs="Times New Roman"/>
          <w:sz w:val="24"/>
          <w:szCs w:val="24"/>
        </w:rPr>
        <w:t xml:space="preserve"> </w:t>
      </w:r>
      <w:r w:rsidR="00CB6259" w:rsidRPr="00C859B2">
        <w:rPr>
          <w:rFonts w:ascii="Times New Roman" w:hAnsi="Times New Roman" w:cs="Times New Roman"/>
          <w:sz w:val="24"/>
          <w:szCs w:val="24"/>
        </w:rPr>
        <w:t xml:space="preserve"> </w:t>
      </w:r>
      <w:r w:rsidRPr="00C859B2">
        <w:rPr>
          <w:rFonts w:ascii="Times New Roman" w:hAnsi="Times New Roman" w:cs="Times New Roman"/>
          <w:sz w:val="24"/>
          <w:szCs w:val="24"/>
        </w:rPr>
        <w:t xml:space="preserve"> BACAU </w:t>
      </w:r>
    </w:p>
    <w:p w14:paraId="009EAB44" w14:textId="7FC40FD6" w:rsidR="00B64A1E" w:rsidRPr="00C859B2" w:rsidRDefault="00B64A1E" w:rsidP="00B64A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59B2">
        <w:rPr>
          <w:rFonts w:ascii="Times New Roman" w:hAnsi="Times New Roman" w:cs="Times New Roman"/>
          <w:sz w:val="24"/>
          <w:szCs w:val="24"/>
        </w:rPr>
        <w:t xml:space="preserve">CONSILIUL   </w:t>
      </w:r>
      <w:r w:rsidR="00877042">
        <w:rPr>
          <w:rFonts w:ascii="Times New Roman" w:hAnsi="Times New Roman" w:cs="Times New Roman"/>
          <w:sz w:val="24"/>
          <w:szCs w:val="24"/>
        </w:rPr>
        <w:t xml:space="preserve"> </w:t>
      </w:r>
      <w:r w:rsidR="00BC7F09" w:rsidRPr="00C859B2">
        <w:rPr>
          <w:rFonts w:ascii="Times New Roman" w:hAnsi="Times New Roman" w:cs="Times New Roman"/>
          <w:sz w:val="24"/>
          <w:szCs w:val="24"/>
        </w:rPr>
        <w:t xml:space="preserve"> </w:t>
      </w:r>
      <w:r w:rsidRPr="00C859B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859B2">
        <w:rPr>
          <w:rFonts w:ascii="Times New Roman" w:hAnsi="Times New Roman" w:cs="Times New Roman"/>
          <w:sz w:val="24"/>
          <w:szCs w:val="24"/>
        </w:rPr>
        <w:t>LOCAL  AL</w:t>
      </w:r>
      <w:proofErr w:type="gramEnd"/>
      <w:r w:rsidRPr="00C859B2">
        <w:rPr>
          <w:rFonts w:ascii="Times New Roman" w:hAnsi="Times New Roman" w:cs="Times New Roman"/>
          <w:sz w:val="24"/>
          <w:szCs w:val="24"/>
        </w:rPr>
        <w:t xml:space="preserve">  COMUNEI  LIVEZI </w:t>
      </w:r>
      <w:r w:rsidRPr="00C859B2">
        <w:rPr>
          <w:rFonts w:ascii="Times New Roman" w:hAnsi="Times New Roman" w:cs="Times New Roman"/>
          <w:sz w:val="24"/>
          <w:szCs w:val="24"/>
        </w:rPr>
        <w:tab/>
      </w:r>
      <w:r w:rsidRPr="00C859B2">
        <w:rPr>
          <w:rFonts w:ascii="Times New Roman" w:hAnsi="Times New Roman" w:cs="Times New Roman"/>
          <w:sz w:val="24"/>
          <w:szCs w:val="24"/>
        </w:rPr>
        <w:tab/>
      </w:r>
      <w:r w:rsidRPr="00C859B2">
        <w:rPr>
          <w:rFonts w:ascii="Times New Roman" w:hAnsi="Times New Roman" w:cs="Times New Roman"/>
          <w:b/>
          <w:sz w:val="24"/>
          <w:szCs w:val="24"/>
        </w:rPr>
        <w:tab/>
      </w:r>
      <w:r w:rsidRPr="00C859B2">
        <w:rPr>
          <w:rFonts w:ascii="Times New Roman" w:hAnsi="Times New Roman" w:cs="Times New Roman"/>
          <w:b/>
          <w:sz w:val="24"/>
          <w:szCs w:val="24"/>
        </w:rPr>
        <w:tab/>
      </w:r>
      <w:r w:rsidRPr="00C859B2">
        <w:rPr>
          <w:rFonts w:ascii="Times New Roman" w:hAnsi="Times New Roman" w:cs="Times New Roman"/>
          <w:b/>
          <w:sz w:val="24"/>
          <w:szCs w:val="24"/>
        </w:rPr>
        <w:tab/>
      </w:r>
    </w:p>
    <w:p w14:paraId="1C7DB783" w14:textId="60E30D39" w:rsidR="00F133D7" w:rsidRDefault="00B64A1E" w:rsidP="00B64A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59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bookmarkStart w:id="0" w:name="_Hlk89940958"/>
      <w:r w:rsidRPr="00C85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CA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859B2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FA6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9B2">
        <w:rPr>
          <w:rFonts w:ascii="Times New Roman" w:hAnsi="Times New Roman" w:cs="Times New Roman"/>
          <w:b/>
          <w:sz w:val="24"/>
          <w:szCs w:val="24"/>
        </w:rPr>
        <w:t>O</w:t>
      </w:r>
      <w:r w:rsidR="00FA6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9B2">
        <w:rPr>
          <w:rFonts w:ascii="Times New Roman" w:hAnsi="Times New Roman" w:cs="Times New Roman"/>
          <w:b/>
          <w:sz w:val="24"/>
          <w:szCs w:val="24"/>
        </w:rPr>
        <w:t>T</w:t>
      </w:r>
      <w:r w:rsidR="00FA6CAC">
        <w:rPr>
          <w:rFonts w:ascii="Times New Roman" w:hAnsi="Times New Roman" w:cs="Times New Roman"/>
          <w:b/>
          <w:sz w:val="24"/>
          <w:szCs w:val="24"/>
        </w:rPr>
        <w:t xml:space="preserve"> Ă </w:t>
      </w:r>
      <w:r w:rsidRPr="00C859B2">
        <w:rPr>
          <w:rFonts w:ascii="Times New Roman" w:hAnsi="Times New Roman" w:cs="Times New Roman"/>
          <w:b/>
          <w:sz w:val="24"/>
          <w:szCs w:val="24"/>
        </w:rPr>
        <w:t>R</w:t>
      </w:r>
      <w:r w:rsidR="00FA6CAC">
        <w:rPr>
          <w:rFonts w:ascii="Times New Roman" w:hAnsi="Times New Roman" w:cs="Times New Roman"/>
          <w:b/>
          <w:sz w:val="24"/>
          <w:szCs w:val="24"/>
        </w:rPr>
        <w:t xml:space="preserve"> Â </w:t>
      </w:r>
      <w:r w:rsidRPr="00C859B2">
        <w:rPr>
          <w:rFonts w:ascii="Times New Roman" w:hAnsi="Times New Roman" w:cs="Times New Roman"/>
          <w:b/>
          <w:sz w:val="24"/>
          <w:szCs w:val="24"/>
        </w:rPr>
        <w:t>R</w:t>
      </w:r>
      <w:r w:rsidR="00FA6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9B2">
        <w:rPr>
          <w:rFonts w:ascii="Times New Roman" w:hAnsi="Times New Roman" w:cs="Times New Roman"/>
          <w:b/>
          <w:sz w:val="24"/>
          <w:szCs w:val="24"/>
        </w:rPr>
        <w:t>E</w:t>
      </w:r>
    </w:p>
    <w:p w14:paraId="017F3DFF" w14:textId="55D8F88D" w:rsidR="00FA6CAC" w:rsidRPr="00C859B2" w:rsidRDefault="00FA6CAC" w:rsidP="00B64A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Nr.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43  din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08.11.2022</w:t>
      </w:r>
    </w:p>
    <w:p w14:paraId="0F470D75" w14:textId="1CA4BCB7" w:rsidR="00B64A1E" w:rsidRPr="00C859B2" w:rsidRDefault="00B64A1E" w:rsidP="00B64A1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59B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C8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rectificarea</w:t>
      </w:r>
      <w:proofErr w:type="spellEnd"/>
      <w:proofErr w:type="gramEnd"/>
      <w:r w:rsidRPr="00C859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 local    al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LIVEZI ,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Bacau   pe</w:t>
      </w:r>
      <w:r w:rsidR="00741C0B" w:rsidRPr="00C859B2">
        <w:rPr>
          <w:rFonts w:ascii="Times New Roman" w:hAnsi="Times New Roman" w:cs="Times New Roman"/>
          <w:sz w:val="24"/>
          <w:szCs w:val="24"/>
        </w:rPr>
        <w:t xml:space="preserve">  </w:t>
      </w:r>
      <w:r w:rsidR="003C1673" w:rsidRPr="00C8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673" w:rsidRPr="00C859B2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3C1673" w:rsidRPr="00C859B2">
        <w:rPr>
          <w:rFonts w:ascii="Times New Roman" w:hAnsi="Times New Roman" w:cs="Times New Roman"/>
          <w:sz w:val="24"/>
          <w:szCs w:val="24"/>
        </w:rPr>
        <w:t xml:space="preserve"> 202</w:t>
      </w:r>
      <w:r w:rsidR="00A140FB">
        <w:rPr>
          <w:rFonts w:ascii="Times New Roman" w:hAnsi="Times New Roman" w:cs="Times New Roman"/>
          <w:sz w:val="24"/>
          <w:szCs w:val="24"/>
        </w:rPr>
        <w:t>2</w:t>
      </w:r>
    </w:p>
    <w:p w14:paraId="3A96D838" w14:textId="77777777" w:rsidR="00E53401" w:rsidRPr="00C859B2" w:rsidRDefault="00E53401" w:rsidP="00B64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F8E4E1" w14:textId="748770BE" w:rsidR="00C859B2" w:rsidRDefault="00B64A1E" w:rsidP="00B64A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59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Livezi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Bacau ,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intrunit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</w:t>
      </w:r>
      <w:r w:rsidR="00D1271A" w:rsidRPr="00C8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FE2">
        <w:rPr>
          <w:rFonts w:ascii="Times New Roman" w:hAnsi="Times New Roman" w:cs="Times New Roman"/>
          <w:sz w:val="24"/>
          <w:szCs w:val="24"/>
        </w:rPr>
        <w:t>extra</w:t>
      </w:r>
      <w:r w:rsidR="00635F6C" w:rsidRPr="00C859B2">
        <w:rPr>
          <w:rFonts w:ascii="Times New Roman" w:hAnsi="Times New Roman" w:cs="Times New Roman"/>
          <w:sz w:val="24"/>
          <w:szCs w:val="24"/>
        </w:rPr>
        <w:t>o</w:t>
      </w:r>
      <w:r w:rsidRPr="00C859B2">
        <w:rPr>
          <w:rFonts w:ascii="Times New Roman" w:hAnsi="Times New Roman" w:cs="Times New Roman"/>
          <w:sz w:val="24"/>
          <w:szCs w:val="24"/>
        </w:rPr>
        <w:t>rdinara</w:t>
      </w:r>
      <w:proofErr w:type="spellEnd"/>
      <w:r w:rsidR="00FA6C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A6CAC">
        <w:rPr>
          <w:rFonts w:ascii="Times New Roman" w:hAnsi="Times New Roman" w:cs="Times New Roman"/>
          <w:sz w:val="24"/>
          <w:szCs w:val="24"/>
        </w:rPr>
        <w:t>îndată</w:t>
      </w:r>
      <w:proofErr w:type="spellEnd"/>
      <w:r w:rsidR="00FA6CAC">
        <w:rPr>
          <w:rFonts w:ascii="Times New Roman" w:hAnsi="Times New Roman" w:cs="Times New Roman"/>
          <w:sz w:val="24"/>
          <w:szCs w:val="24"/>
        </w:rPr>
        <w:t xml:space="preserve"> </w:t>
      </w:r>
      <w:r w:rsidR="00E04B3D" w:rsidRPr="00C859B2">
        <w:rPr>
          <w:rFonts w:ascii="Times New Roman" w:hAnsi="Times New Roman" w:cs="Times New Roman"/>
          <w:sz w:val="24"/>
          <w:szCs w:val="24"/>
        </w:rPr>
        <w:t xml:space="preserve">   la data  de </w:t>
      </w:r>
      <w:r w:rsidR="009B7774" w:rsidRPr="00C859B2">
        <w:rPr>
          <w:rFonts w:ascii="Times New Roman" w:hAnsi="Times New Roman" w:cs="Times New Roman"/>
          <w:sz w:val="24"/>
          <w:szCs w:val="24"/>
        </w:rPr>
        <w:t xml:space="preserve"> </w:t>
      </w:r>
      <w:r w:rsidR="00240FE2">
        <w:rPr>
          <w:rFonts w:ascii="Times New Roman" w:hAnsi="Times New Roman" w:cs="Times New Roman"/>
          <w:sz w:val="24"/>
          <w:szCs w:val="24"/>
        </w:rPr>
        <w:t xml:space="preserve">  08.11</w:t>
      </w:r>
      <w:r w:rsidR="00C268E1">
        <w:rPr>
          <w:rFonts w:ascii="Times New Roman" w:hAnsi="Times New Roman" w:cs="Times New Roman"/>
          <w:sz w:val="24"/>
          <w:szCs w:val="24"/>
        </w:rPr>
        <w:t>.</w:t>
      </w:r>
      <w:r w:rsidR="00A140FB">
        <w:rPr>
          <w:rFonts w:ascii="Times New Roman" w:hAnsi="Times New Roman" w:cs="Times New Roman"/>
          <w:sz w:val="24"/>
          <w:szCs w:val="24"/>
        </w:rPr>
        <w:t>2022</w:t>
      </w:r>
      <w:r w:rsidRPr="00C859B2">
        <w:rPr>
          <w:rFonts w:ascii="Times New Roman" w:hAnsi="Times New Roman" w:cs="Times New Roman"/>
          <w:sz w:val="24"/>
          <w:szCs w:val="24"/>
        </w:rPr>
        <w:t>;</w:t>
      </w:r>
    </w:p>
    <w:p w14:paraId="5B2E19A0" w14:textId="77777777" w:rsidR="000D326F" w:rsidRPr="00C859B2" w:rsidRDefault="000D326F" w:rsidP="00B64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446F32" w14:textId="123860BC" w:rsidR="00B64A1E" w:rsidRPr="00C859B2" w:rsidRDefault="00B64A1E" w:rsidP="00B64A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59B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="00D1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11765">
        <w:rPr>
          <w:rFonts w:ascii="Times New Roman" w:hAnsi="Times New Roman" w:cs="Times New Roman"/>
          <w:sz w:val="24"/>
          <w:szCs w:val="24"/>
        </w:rPr>
        <w:t>p</w:t>
      </w:r>
      <w:r w:rsidRPr="00C859B2">
        <w:rPr>
          <w:rFonts w:ascii="Times New Roman" w:hAnsi="Times New Roman" w:cs="Times New Roman"/>
          <w:sz w:val="24"/>
          <w:szCs w:val="24"/>
        </w:rPr>
        <w:t>revederile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 art.</w:t>
      </w:r>
      <w:proofErr w:type="gramEnd"/>
      <w:r w:rsidRPr="00C859B2">
        <w:rPr>
          <w:rFonts w:ascii="Times New Roman" w:hAnsi="Times New Roman" w:cs="Times New Roman"/>
          <w:sz w:val="24"/>
          <w:szCs w:val="24"/>
        </w:rPr>
        <w:t xml:space="preserve">19 ,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(2 ), art 42 ,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(1)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(2 ) din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273/2006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finantele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locale , cu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146A9EDE" w14:textId="31042AFD" w:rsidR="00B64A1E" w:rsidRDefault="00B64A1E" w:rsidP="00B64A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59B2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    de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al   </w:t>
      </w:r>
      <w:proofErr w:type="spellStart"/>
      <w:r w:rsidR="00BD01B6">
        <w:rPr>
          <w:rFonts w:ascii="Times New Roman" w:hAnsi="Times New Roman" w:cs="Times New Roman"/>
          <w:sz w:val="24"/>
          <w:szCs w:val="24"/>
        </w:rPr>
        <w:t>p</w:t>
      </w:r>
      <w:r w:rsidRPr="00C859B2">
        <w:rPr>
          <w:rFonts w:ascii="Times New Roman" w:hAnsi="Times New Roman" w:cs="Times New Roman"/>
          <w:sz w:val="24"/>
          <w:szCs w:val="24"/>
        </w:rPr>
        <w:t>rimarului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59B2">
        <w:rPr>
          <w:rFonts w:ascii="Times New Roman" w:hAnsi="Times New Roman" w:cs="Times New Roman"/>
          <w:sz w:val="24"/>
          <w:szCs w:val="24"/>
        </w:rPr>
        <w:t>Livezi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 </w:t>
      </w:r>
      <w:r w:rsidR="00A85FBF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A85FB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85FBF">
        <w:rPr>
          <w:rFonts w:ascii="Times New Roman" w:hAnsi="Times New Roman" w:cs="Times New Roman"/>
          <w:sz w:val="24"/>
          <w:szCs w:val="24"/>
        </w:rPr>
        <w:t>n</w:t>
      </w:r>
      <w:r w:rsidR="00240FE2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240FE2">
        <w:rPr>
          <w:rFonts w:ascii="Times New Roman" w:hAnsi="Times New Roman" w:cs="Times New Roman"/>
          <w:sz w:val="24"/>
          <w:szCs w:val="24"/>
        </w:rPr>
        <w:t xml:space="preserve"> ICHIM  SORIN </w:t>
      </w:r>
      <w:r w:rsidR="00A85FBF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="00A85FBF">
        <w:rPr>
          <w:rFonts w:ascii="Times New Roman" w:hAnsi="Times New Roman" w:cs="Times New Roman"/>
          <w:sz w:val="24"/>
          <w:szCs w:val="24"/>
        </w:rPr>
        <w:t>înregistrat</w:t>
      </w:r>
      <w:proofErr w:type="spellEnd"/>
      <w:r w:rsidR="00A85FBF">
        <w:rPr>
          <w:rFonts w:ascii="Times New Roman" w:hAnsi="Times New Roman" w:cs="Times New Roman"/>
          <w:sz w:val="24"/>
          <w:szCs w:val="24"/>
        </w:rPr>
        <w:t xml:space="preserve">  la  </w:t>
      </w:r>
      <w:r w:rsidR="00A85FBF" w:rsidRPr="00C859B2">
        <w:rPr>
          <w:rFonts w:ascii="Times New Roman" w:hAnsi="Times New Roman" w:cs="Times New Roman"/>
          <w:sz w:val="24"/>
          <w:szCs w:val="24"/>
        </w:rPr>
        <w:t xml:space="preserve">  </w:t>
      </w:r>
      <w:r w:rsidRPr="00C859B2">
        <w:rPr>
          <w:rFonts w:ascii="Times New Roman" w:hAnsi="Times New Roman" w:cs="Times New Roman"/>
          <w:sz w:val="24"/>
          <w:szCs w:val="24"/>
        </w:rPr>
        <w:t xml:space="preserve"> nr. </w:t>
      </w:r>
      <w:r w:rsidR="00EA71F6">
        <w:rPr>
          <w:rFonts w:ascii="Times New Roman" w:hAnsi="Times New Roman" w:cs="Times New Roman"/>
          <w:sz w:val="24"/>
          <w:szCs w:val="24"/>
        </w:rPr>
        <w:t xml:space="preserve">11934  </w:t>
      </w:r>
      <w:r w:rsidR="00047F80">
        <w:rPr>
          <w:rFonts w:ascii="Times New Roman" w:hAnsi="Times New Roman" w:cs="Times New Roman"/>
          <w:sz w:val="24"/>
          <w:szCs w:val="24"/>
        </w:rPr>
        <w:t xml:space="preserve">   </w:t>
      </w:r>
      <w:r w:rsidR="007A2219" w:rsidRPr="00C859B2">
        <w:rPr>
          <w:rFonts w:ascii="Times New Roman" w:hAnsi="Times New Roman" w:cs="Times New Roman"/>
          <w:sz w:val="24"/>
          <w:szCs w:val="24"/>
        </w:rPr>
        <w:t xml:space="preserve"> </w:t>
      </w:r>
      <w:r w:rsidR="00CF4A7F" w:rsidRPr="00C859B2">
        <w:rPr>
          <w:rFonts w:ascii="Times New Roman" w:hAnsi="Times New Roman" w:cs="Times New Roman"/>
          <w:sz w:val="24"/>
          <w:szCs w:val="24"/>
        </w:rPr>
        <w:t xml:space="preserve"> din</w:t>
      </w:r>
      <w:r w:rsidR="00FF704B" w:rsidRPr="00C859B2">
        <w:rPr>
          <w:rFonts w:ascii="Times New Roman" w:hAnsi="Times New Roman" w:cs="Times New Roman"/>
          <w:sz w:val="24"/>
          <w:szCs w:val="24"/>
        </w:rPr>
        <w:t xml:space="preserve"> </w:t>
      </w:r>
      <w:r w:rsidR="00047F8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A71F6">
        <w:rPr>
          <w:rFonts w:ascii="Times New Roman" w:hAnsi="Times New Roman" w:cs="Times New Roman"/>
          <w:sz w:val="24"/>
          <w:szCs w:val="24"/>
        </w:rPr>
        <w:t>04.11</w:t>
      </w:r>
      <w:r w:rsidR="00047F80">
        <w:rPr>
          <w:rFonts w:ascii="Times New Roman" w:hAnsi="Times New Roman" w:cs="Times New Roman"/>
          <w:sz w:val="24"/>
          <w:szCs w:val="24"/>
        </w:rPr>
        <w:t xml:space="preserve">  </w:t>
      </w:r>
      <w:r w:rsidR="00C21D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28C7">
        <w:rPr>
          <w:rFonts w:ascii="Times New Roman" w:hAnsi="Times New Roman" w:cs="Times New Roman"/>
          <w:sz w:val="24"/>
          <w:szCs w:val="24"/>
        </w:rPr>
        <w:t>2022</w:t>
      </w:r>
      <w:r w:rsidR="00FF704B" w:rsidRPr="00C859B2">
        <w:rPr>
          <w:rFonts w:ascii="Times New Roman" w:hAnsi="Times New Roman" w:cs="Times New Roman"/>
          <w:sz w:val="24"/>
          <w:szCs w:val="24"/>
        </w:rPr>
        <w:t xml:space="preserve"> </w:t>
      </w:r>
      <w:r w:rsidRPr="00C859B2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 de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="00A85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5FBF">
        <w:rPr>
          <w:rFonts w:ascii="Times New Roman" w:hAnsi="Times New Roman" w:cs="Times New Roman"/>
          <w:sz w:val="24"/>
          <w:szCs w:val="24"/>
        </w:rPr>
        <w:t>întocmit</w:t>
      </w:r>
      <w:proofErr w:type="spellEnd"/>
      <w:r w:rsidR="00A85F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85FBF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="00A8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FBF">
        <w:rPr>
          <w:rFonts w:ascii="Times New Roman" w:hAnsi="Times New Roman" w:cs="Times New Roman"/>
          <w:sz w:val="24"/>
          <w:szCs w:val="24"/>
        </w:rPr>
        <w:t>Mașala</w:t>
      </w:r>
      <w:proofErr w:type="spellEnd"/>
      <w:r w:rsidR="00A85FBF">
        <w:rPr>
          <w:rFonts w:ascii="Times New Roman" w:hAnsi="Times New Roman" w:cs="Times New Roman"/>
          <w:sz w:val="24"/>
          <w:szCs w:val="24"/>
        </w:rPr>
        <w:t xml:space="preserve">  Maricela ,</w:t>
      </w:r>
      <w:r w:rsidRPr="00C8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înregistrat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   cu  nr. </w:t>
      </w:r>
      <w:r w:rsidR="00EA71F6">
        <w:rPr>
          <w:rFonts w:ascii="Times New Roman" w:hAnsi="Times New Roman" w:cs="Times New Roman"/>
          <w:sz w:val="24"/>
          <w:szCs w:val="24"/>
        </w:rPr>
        <w:t xml:space="preserve">11933 </w:t>
      </w:r>
      <w:r w:rsidR="00047F80">
        <w:rPr>
          <w:rFonts w:ascii="Times New Roman" w:hAnsi="Times New Roman" w:cs="Times New Roman"/>
          <w:sz w:val="24"/>
          <w:szCs w:val="24"/>
        </w:rPr>
        <w:t xml:space="preserve">  </w:t>
      </w:r>
      <w:r w:rsidR="00BD01B6">
        <w:rPr>
          <w:rFonts w:ascii="Times New Roman" w:hAnsi="Times New Roman" w:cs="Times New Roman"/>
          <w:sz w:val="24"/>
          <w:szCs w:val="24"/>
        </w:rPr>
        <w:t xml:space="preserve"> </w:t>
      </w:r>
      <w:r w:rsidR="00CF4A7F" w:rsidRPr="00C859B2">
        <w:rPr>
          <w:rFonts w:ascii="Times New Roman" w:hAnsi="Times New Roman" w:cs="Times New Roman"/>
          <w:sz w:val="24"/>
          <w:szCs w:val="24"/>
        </w:rPr>
        <w:t xml:space="preserve"> din</w:t>
      </w:r>
      <w:r w:rsidR="006028C7">
        <w:rPr>
          <w:rFonts w:ascii="Times New Roman" w:hAnsi="Times New Roman" w:cs="Times New Roman"/>
          <w:sz w:val="24"/>
          <w:szCs w:val="24"/>
        </w:rPr>
        <w:t xml:space="preserve"> </w:t>
      </w:r>
      <w:r w:rsidR="00C21D0F">
        <w:rPr>
          <w:rFonts w:ascii="Times New Roman" w:hAnsi="Times New Roman" w:cs="Times New Roman"/>
          <w:sz w:val="24"/>
          <w:szCs w:val="24"/>
        </w:rPr>
        <w:t xml:space="preserve"> </w:t>
      </w:r>
      <w:r w:rsidR="00887FCE">
        <w:rPr>
          <w:rFonts w:ascii="Times New Roman" w:hAnsi="Times New Roman" w:cs="Times New Roman"/>
          <w:sz w:val="24"/>
          <w:szCs w:val="24"/>
        </w:rPr>
        <w:t xml:space="preserve"> </w:t>
      </w:r>
      <w:r w:rsidR="00EA71F6">
        <w:rPr>
          <w:rFonts w:ascii="Times New Roman" w:hAnsi="Times New Roman" w:cs="Times New Roman"/>
          <w:sz w:val="24"/>
          <w:szCs w:val="24"/>
        </w:rPr>
        <w:t xml:space="preserve"> 04.11.2022</w:t>
      </w:r>
      <w:r w:rsidR="00B52664" w:rsidRPr="00C859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9B2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C859B2">
        <w:rPr>
          <w:rFonts w:ascii="Times New Roman" w:hAnsi="Times New Roman" w:cs="Times New Roman"/>
          <w:sz w:val="24"/>
          <w:szCs w:val="24"/>
        </w:rPr>
        <w:t xml:space="preserve"> precum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Livezi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 ;</w:t>
      </w:r>
    </w:p>
    <w:p w14:paraId="65836828" w14:textId="77777777" w:rsidR="00BD01B6" w:rsidRPr="00C859B2" w:rsidRDefault="00BD01B6" w:rsidP="00B64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19809C" w14:textId="7B27AF63" w:rsidR="003C1673" w:rsidRDefault="00047F80" w:rsidP="00B64A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A1E" w:rsidRPr="00C859B2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B64A1E" w:rsidRPr="00C859B2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="00B64A1E" w:rsidRPr="00C859B2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="00B64A1E" w:rsidRPr="00C859B2">
        <w:rPr>
          <w:rFonts w:ascii="Times New Roman" w:hAnsi="Times New Roman" w:cs="Times New Roman"/>
          <w:sz w:val="24"/>
          <w:szCs w:val="24"/>
        </w:rPr>
        <w:t>129 ,</w:t>
      </w:r>
      <w:proofErr w:type="gramEnd"/>
      <w:r w:rsidR="00B64A1E" w:rsidRPr="00C8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A1E" w:rsidRPr="00C859B2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B64A1E" w:rsidRPr="00C859B2">
        <w:rPr>
          <w:rFonts w:ascii="Times New Roman" w:hAnsi="Times New Roman" w:cs="Times New Roman"/>
          <w:sz w:val="24"/>
          <w:szCs w:val="24"/>
        </w:rPr>
        <w:t xml:space="preserve">.(4) </w:t>
      </w:r>
      <w:proofErr w:type="spellStart"/>
      <w:r w:rsidR="00B64A1E" w:rsidRPr="00C859B2">
        <w:rPr>
          <w:rFonts w:ascii="Times New Roman" w:hAnsi="Times New Roman" w:cs="Times New Roman"/>
          <w:sz w:val="24"/>
          <w:szCs w:val="24"/>
        </w:rPr>
        <w:t>lit.”a</w:t>
      </w:r>
      <w:proofErr w:type="spellEnd"/>
      <w:r w:rsidR="00B64A1E" w:rsidRPr="00C859B2">
        <w:rPr>
          <w:rFonts w:ascii="Times New Roman" w:hAnsi="Times New Roman" w:cs="Times New Roman"/>
          <w:sz w:val="24"/>
          <w:szCs w:val="24"/>
        </w:rPr>
        <w:t xml:space="preserve">”  </w:t>
      </w:r>
      <w:proofErr w:type="spellStart"/>
      <w:r w:rsidR="00B64A1E" w:rsidRPr="00C859B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64A1E" w:rsidRPr="00C859B2">
        <w:rPr>
          <w:rFonts w:ascii="Times New Roman" w:hAnsi="Times New Roman" w:cs="Times New Roman"/>
          <w:sz w:val="24"/>
          <w:szCs w:val="24"/>
        </w:rPr>
        <w:t xml:space="preserve"> art 196 , </w:t>
      </w:r>
      <w:proofErr w:type="spellStart"/>
      <w:r w:rsidR="00B64A1E" w:rsidRPr="00C859B2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B64A1E" w:rsidRPr="00C859B2">
        <w:rPr>
          <w:rFonts w:ascii="Times New Roman" w:hAnsi="Times New Roman" w:cs="Times New Roman"/>
          <w:sz w:val="24"/>
          <w:szCs w:val="24"/>
        </w:rPr>
        <w:t xml:space="preserve">.(1) </w:t>
      </w:r>
      <w:proofErr w:type="spellStart"/>
      <w:r w:rsidR="00B64A1E" w:rsidRPr="00C859B2">
        <w:rPr>
          <w:rFonts w:ascii="Times New Roman" w:hAnsi="Times New Roman" w:cs="Times New Roman"/>
          <w:sz w:val="24"/>
          <w:szCs w:val="24"/>
        </w:rPr>
        <w:t>lit.”a</w:t>
      </w:r>
      <w:proofErr w:type="spellEnd"/>
      <w:r w:rsidR="00B64A1E" w:rsidRPr="00C859B2">
        <w:rPr>
          <w:rFonts w:ascii="Times New Roman" w:hAnsi="Times New Roman" w:cs="Times New Roman"/>
          <w:sz w:val="24"/>
          <w:szCs w:val="24"/>
        </w:rPr>
        <w:t xml:space="preserve">” din </w:t>
      </w:r>
      <w:proofErr w:type="spellStart"/>
      <w:r w:rsidR="00B64A1E" w:rsidRPr="00C859B2"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 w:rsidR="00B64A1E" w:rsidRPr="00C859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64A1E" w:rsidRPr="00C859B2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="00B64A1E" w:rsidRPr="00C859B2">
        <w:rPr>
          <w:rFonts w:ascii="Times New Roman" w:hAnsi="Times New Roman" w:cs="Times New Roman"/>
          <w:sz w:val="24"/>
          <w:szCs w:val="24"/>
        </w:rPr>
        <w:t xml:space="preserve"> nr. 57/2019- </w:t>
      </w:r>
      <w:proofErr w:type="spellStart"/>
      <w:r w:rsidR="00B64A1E" w:rsidRPr="00C859B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B64A1E" w:rsidRPr="00C8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A1E" w:rsidRPr="00C859B2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B64A1E" w:rsidRPr="00C859B2">
        <w:rPr>
          <w:rFonts w:ascii="Times New Roman" w:hAnsi="Times New Roman" w:cs="Times New Roman"/>
          <w:sz w:val="24"/>
          <w:szCs w:val="24"/>
        </w:rPr>
        <w:t xml:space="preserve"> </w:t>
      </w:r>
      <w:r w:rsidR="00285B6D">
        <w:rPr>
          <w:rFonts w:ascii="Times New Roman" w:hAnsi="Times New Roman" w:cs="Times New Roman"/>
          <w:sz w:val="24"/>
          <w:szCs w:val="24"/>
        </w:rPr>
        <w:t>administrative,</w:t>
      </w:r>
    </w:p>
    <w:p w14:paraId="3C80698B" w14:textId="77777777" w:rsidR="00285B6D" w:rsidRPr="00C859B2" w:rsidRDefault="00285B6D" w:rsidP="00B64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56C2DC" w14:textId="642B4576" w:rsidR="007A2219" w:rsidRPr="00C859B2" w:rsidRDefault="00B64A1E" w:rsidP="00B64A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59B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1" w:name="_Hlk89941764"/>
      <w:r w:rsidR="00FA6CAC">
        <w:rPr>
          <w:rFonts w:ascii="Times New Roman" w:hAnsi="Times New Roman" w:cs="Times New Roman"/>
          <w:sz w:val="24"/>
          <w:szCs w:val="24"/>
        </w:rPr>
        <w:t xml:space="preserve">                                  H O T Ă R Ă Ș T E</w:t>
      </w:r>
      <w:r w:rsidRPr="00C859B2">
        <w:rPr>
          <w:rFonts w:ascii="Times New Roman" w:hAnsi="Times New Roman" w:cs="Times New Roman"/>
          <w:sz w:val="24"/>
          <w:szCs w:val="24"/>
        </w:rPr>
        <w:t>:</w:t>
      </w:r>
    </w:p>
    <w:p w14:paraId="2398B4D5" w14:textId="77777777" w:rsidR="000559F8" w:rsidRPr="00C859B2" w:rsidRDefault="000559F8" w:rsidP="00B64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bookmarkEnd w:id="1"/>
    <w:p w14:paraId="79E7610B" w14:textId="07AC8619" w:rsidR="003C1673" w:rsidRDefault="00B64A1E" w:rsidP="009B77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59B2">
        <w:rPr>
          <w:rFonts w:ascii="Times New Roman" w:hAnsi="Times New Roman" w:cs="Times New Roman"/>
          <w:sz w:val="24"/>
          <w:szCs w:val="24"/>
        </w:rPr>
        <w:t xml:space="preserve">                    Art 1. Se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rectificarea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  local   al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Livez</w:t>
      </w:r>
      <w:r w:rsidR="003C1673" w:rsidRPr="00C859B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C1673" w:rsidRPr="00C859B2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3C1673" w:rsidRPr="00C859B2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="003C1673" w:rsidRPr="00C859B2">
        <w:rPr>
          <w:rFonts w:ascii="Times New Roman" w:hAnsi="Times New Roman" w:cs="Times New Roman"/>
          <w:sz w:val="24"/>
          <w:szCs w:val="24"/>
        </w:rPr>
        <w:t xml:space="preserve"> Bacau , pe </w:t>
      </w:r>
      <w:proofErr w:type="spellStart"/>
      <w:r w:rsidR="003C1673" w:rsidRPr="00C859B2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3C1673" w:rsidRPr="00C859B2">
        <w:rPr>
          <w:rFonts w:ascii="Times New Roman" w:hAnsi="Times New Roman" w:cs="Times New Roman"/>
          <w:sz w:val="24"/>
          <w:szCs w:val="24"/>
        </w:rPr>
        <w:t xml:space="preserve"> </w:t>
      </w:r>
      <w:r w:rsidR="000559F8" w:rsidRPr="00C859B2">
        <w:rPr>
          <w:rFonts w:ascii="Times New Roman" w:hAnsi="Times New Roman" w:cs="Times New Roman"/>
          <w:sz w:val="24"/>
          <w:szCs w:val="24"/>
        </w:rPr>
        <w:t>20</w:t>
      </w:r>
      <w:r w:rsidR="009B7774" w:rsidRPr="00C859B2">
        <w:rPr>
          <w:rFonts w:ascii="Times New Roman" w:hAnsi="Times New Roman" w:cs="Times New Roman"/>
          <w:sz w:val="24"/>
          <w:szCs w:val="24"/>
        </w:rPr>
        <w:t>2</w:t>
      </w:r>
      <w:r w:rsidR="00A140FB">
        <w:rPr>
          <w:rFonts w:ascii="Times New Roman" w:hAnsi="Times New Roman" w:cs="Times New Roman"/>
          <w:sz w:val="24"/>
          <w:szCs w:val="24"/>
        </w:rPr>
        <w:t xml:space="preserve">2   </w:t>
      </w:r>
      <w:r w:rsidR="009B7774" w:rsidRPr="00C8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774" w:rsidRPr="00C859B2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9B7774" w:rsidRPr="00C859B2">
        <w:rPr>
          <w:rFonts w:ascii="Times New Roman" w:hAnsi="Times New Roman" w:cs="Times New Roman"/>
          <w:sz w:val="24"/>
          <w:szCs w:val="24"/>
        </w:rPr>
        <w:t>:</w:t>
      </w:r>
    </w:p>
    <w:p w14:paraId="662FA2A3" w14:textId="77777777" w:rsidR="00C13CCD" w:rsidRPr="00C859B2" w:rsidRDefault="00C13CCD" w:rsidP="009B7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75ABE1" w14:textId="77777777" w:rsidR="00120EE0" w:rsidRPr="00120EE0" w:rsidRDefault="00120EE0" w:rsidP="00120E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EE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nr. 3674/03.11.2022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Administrația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Județenă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Finanțelor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Bacău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Sinteza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Asistența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Elaborării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Execuției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Bugetelor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art.1 din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Hotarârea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nr.1306/25.10.2022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rectificării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publicată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Monitorul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I, nr.1058/01.11.2022, s-a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suplimentarea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sumelor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defalcate din taxa pe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adăugată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echilibrarea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bugetelor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locale pe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2022,în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trimestrul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curent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, cu 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de 160 mii lei, din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Fondul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rezervă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bugetară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dispoziția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Guvernului,prevăzut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de stat pe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2022,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curente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de capital.</w:t>
      </w:r>
    </w:p>
    <w:p w14:paraId="0E4F8FFD" w14:textId="77777777" w:rsidR="00120EE0" w:rsidRPr="00120EE0" w:rsidRDefault="00120EE0" w:rsidP="00120E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20E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extrasul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din data de </w:t>
      </w:r>
      <w:proofErr w:type="gramStart"/>
      <w:r w:rsidRPr="00120EE0">
        <w:rPr>
          <w:rFonts w:ascii="Times New Roman" w:hAnsi="Times New Roman" w:cs="Times New Roman"/>
          <w:sz w:val="24"/>
          <w:szCs w:val="24"/>
        </w:rPr>
        <w:t>10.10.2022  a</w:t>
      </w:r>
      <w:proofErr w:type="gram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transferată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de 481.804,44 lei de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20E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Administrației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facturii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nr. 1573/31.08.2022,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de SC ROM-GAN CONSTRUCT SRL BACAU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Modernizare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drumuri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comunal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Livezi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Bacău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, rest de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executat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facturii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necesară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suplimentarea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credite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bugetare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capitolul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84.03.01 –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titlu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71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Construcții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de 481.800 lei.</w:t>
      </w:r>
    </w:p>
    <w:p w14:paraId="1D5387B2" w14:textId="77777777" w:rsidR="00120EE0" w:rsidRPr="00120EE0" w:rsidRDefault="00120EE0" w:rsidP="00120E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20E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situația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suplimentului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acordat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lunar conform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. Nr.226/2021,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necesară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suplimentarea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credite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bugetare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capitolul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68.15.01 –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titlu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57 –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ajutoare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numerar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de 20.800 lei.               </w:t>
      </w:r>
    </w:p>
    <w:p w14:paraId="288986A4" w14:textId="77777777" w:rsidR="00120EE0" w:rsidRPr="00120EE0" w:rsidRDefault="00120EE0" w:rsidP="00120EE0">
      <w:pPr>
        <w:jc w:val="both"/>
        <w:rPr>
          <w:rFonts w:ascii="Times New Roman" w:hAnsi="Times New Roman" w:cs="Times New Roman"/>
          <w:sz w:val="24"/>
          <w:szCs w:val="24"/>
        </w:rPr>
      </w:pPr>
      <w:r w:rsidRPr="00120EE0">
        <w:rPr>
          <w:rFonts w:ascii="Times New Roman" w:hAnsi="Times New Roman" w:cs="Times New Roman"/>
          <w:sz w:val="24"/>
          <w:szCs w:val="24"/>
        </w:rPr>
        <w:t xml:space="preserve">       </w:t>
      </w:r>
      <w:r w:rsidRPr="00120E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finanțele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locale nr.273/2006 cu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de stat nr. 317/2021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nr.1306/25.10.2022.</w:t>
      </w:r>
    </w:p>
    <w:p w14:paraId="25B06671" w14:textId="6B14B8F3" w:rsidR="00285B6D" w:rsidRDefault="00120EE0" w:rsidP="00285B6D">
      <w:pPr>
        <w:jc w:val="both"/>
        <w:rPr>
          <w:rFonts w:ascii="Times New Roman" w:hAnsi="Times New Roman" w:cs="Times New Roman"/>
          <w:sz w:val="24"/>
          <w:szCs w:val="24"/>
        </w:rPr>
      </w:pPr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B6D">
        <w:rPr>
          <w:rFonts w:ascii="Times New Roman" w:hAnsi="Times New Roman" w:cs="Times New Roman"/>
          <w:sz w:val="24"/>
          <w:szCs w:val="24"/>
        </w:rPr>
        <w:t>R</w:t>
      </w:r>
      <w:r w:rsidRPr="00120EE0">
        <w:rPr>
          <w:rFonts w:ascii="Times New Roman" w:hAnsi="Times New Roman" w:cs="Times New Roman"/>
          <w:sz w:val="24"/>
          <w:szCs w:val="24"/>
        </w:rPr>
        <w:t>ectificarea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local pe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 2022</w:t>
      </w:r>
      <w:r w:rsidR="00285B6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85B6D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285B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5B6D">
        <w:rPr>
          <w:rFonts w:ascii="Times New Roman" w:hAnsi="Times New Roman" w:cs="Times New Roman"/>
          <w:sz w:val="24"/>
          <w:szCs w:val="24"/>
        </w:rPr>
        <w:t xml:space="preserve">face </w:t>
      </w:r>
      <w:r w:rsidRPr="00120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EE0">
        <w:rPr>
          <w:rFonts w:ascii="Times New Roman" w:hAnsi="Times New Roman" w:cs="Times New Roman"/>
          <w:sz w:val="24"/>
          <w:szCs w:val="24"/>
        </w:rPr>
        <w:t>astfel</w:t>
      </w:r>
      <w:proofErr w:type="spellEnd"/>
      <w:proofErr w:type="gramEnd"/>
      <w:r w:rsidRPr="00120EE0">
        <w:rPr>
          <w:rFonts w:ascii="Times New Roman" w:hAnsi="Times New Roman" w:cs="Times New Roman"/>
          <w:sz w:val="24"/>
          <w:szCs w:val="24"/>
        </w:rPr>
        <w:t>:</w:t>
      </w:r>
    </w:p>
    <w:p w14:paraId="15083080" w14:textId="77777777" w:rsidR="00FA6CAC" w:rsidRDefault="00FA6CAC" w:rsidP="00285B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BF3773" w14:textId="1E10A601" w:rsidR="00120EE0" w:rsidRPr="00120EE0" w:rsidRDefault="00120EE0" w:rsidP="00285B6D">
      <w:pPr>
        <w:jc w:val="both"/>
        <w:rPr>
          <w:rFonts w:ascii="Times New Roman" w:hAnsi="Times New Roman" w:cs="Times New Roman"/>
          <w:sz w:val="24"/>
          <w:szCs w:val="24"/>
        </w:rPr>
      </w:pPr>
      <w:r w:rsidRPr="00120EE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85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2.</w:t>
      </w:r>
    </w:p>
    <w:p w14:paraId="06BEFA24" w14:textId="77777777" w:rsidR="00120EE0" w:rsidRPr="00120EE0" w:rsidRDefault="00120EE0" w:rsidP="00120EE0">
      <w:pPr>
        <w:rPr>
          <w:rFonts w:ascii="Times New Roman" w:hAnsi="Times New Roman" w:cs="Times New Roman"/>
          <w:sz w:val="24"/>
          <w:szCs w:val="24"/>
        </w:rPr>
      </w:pPr>
      <w:r w:rsidRPr="00120EE0">
        <w:rPr>
          <w:rFonts w:ascii="Times New Roman" w:hAnsi="Times New Roman" w:cs="Times New Roman"/>
          <w:b/>
          <w:sz w:val="24"/>
          <w:szCs w:val="24"/>
        </w:rPr>
        <w:t xml:space="preserve">- la </w:t>
      </w:r>
      <w:proofErr w:type="spellStart"/>
      <w:r w:rsidRPr="00120EE0">
        <w:rPr>
          <w:rFonts w:ascii="Times New Roman" w:hAnsi="Times New Roman" w:cs="Times New Roman"/>
          <w:b/>
          <w:sz w:val="24"/>
          <w:szCs w:val="24"/>
        </w:rPr>
        <w:t>partea</w:t>
      </w:r>
      <w:proofErr w:type="spellEnd"/>
      <w:r w:rsidRPr="00120EE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120EE0">
        <w:rPr>
          <w:rFonts w:ascii="Times New Roman" w:hAnsi="Times New Roman" w:cs="Times New Roman"/>
          <w:b/>
          <w:sz w:val="24"/>
          <w:szCs w:val="24"/>
        </w:rPr>
        <w:t>venituri</w:t>
      </w:r>
      <w:proofErr w:type="spellEnd"/>
      <w:r w:rsidRPr="00120EE0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</w:t>
      </w:r>
    </w:p>
    <w:p w14:paraId="678EF5DE" w14:textId="77777777" w:rsidR="00120EE0" w:rsidRPr="00120EE0" w:rsidRDefault="00120EE0" w:rsidP="00120EE0">
      <w:pPr>
        <w:rPr>
          <w:rFonts w:ascii="Times New Roman" w:hAnsi="Times New Roman" w:cs="Times New Roman"/>
          <w:b/>
          <w:sz w:val="24"/>
          <w:szCs w:val="24"/>
        </w:rPr>
      </w:pPr>
      <w:r w:rsidRPr="00120E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120EE0">
        <w:rPr>
          <w:rFonts w:ascii="Times New Roman" w:hAnsi="Times New Roman" w:cs="Times New Roman"/>
          <w:b/>
          <w:sz w:val="24"/>
          <w:szCs w:val="24"/>
        </w:rPr>
        <w:t xml:space="preserve">- mii lei-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690"/>
        <w:gridCol w:w="3826"/>
        <w:gridCol w:w="1186"/>
        <w:gridCol w:w="1185"/>
      </w:tblGrid>
      <w:tr w:rsidR="00120EE0" w:rsidRPr="00120EE0" w14:paraId="393134D0" w14:textId="77777777" w:rsidTr="00712078">
        <w:tc>
          <w:tcPr>
            <w:tcW w:w="1686" w:type="dxa"/>
          </w:tcPr>
          <w:p w14:paraId="727B27BA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 xml:space="preserve"> Cod</w:t>
            </w:r>
          </w:p>
          <w:p w14:paraId="79B001DA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 xml:space="preserve"> indicator</w:t>
            </w:r>
          </w:p>
        </w:tc>
        <w:tc>
          <w:tcPr>
            <w:tcW w:w="1690" w:type="dxa"/>
          </w:tcPr>
          <w:p w14:paraId="70440EFD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Sectiunea</w:t>
            </w:r>
            <w:proofErr w:type="spellEnd"/>
          </w:p>
        </w:tc>
        <w:tc>
          <w:tcPr>
            <w:tcW w:w="3826" w:type="dxa"/>
          </w:tcPr>
          <w:p w14:paraId="7DFFF76B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Denumire</w:t>
            </w:r>
            <w:proofErr w:type="spellEnd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 xml:space="preserve"> indicator</w:t>
            </w:r>
          </w:p>
        </w:tc>
        <w:tc>
          <w:tcPr>
            <w:tcW w:w="1186" w:type="dxa"/>
          </w:tcPr>
          <w:p w14:paraId="5FC3B948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Influența</w:t>
            </w:r>
            <w:proofErr w:type="spellEnd"/>
          </w:p>
        </w:tc>
        <w:tc>
          <w:tcPr>
            <w:tcW w:w="1185" w:type="dxa"/>
          </w:tcPr>
          <w:p w14:paraId="72A7F145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TRIM.</w:t>
            </w:r>
          </w:p>
          <w:p w14:paraId="2FDFD669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 xml:space="preserve">      IV</w:t>
            </w:r>
          </w:p>
        </w:tc>
      </w:tr>
      <w:tr w:rsidR="00120EE0" w:rsidRPr="00120EE0" w14:paraId="246DEC12" w14:textId="77777777" w:rsidTr="00712078">
        <w:tc>
          <w:tcPr>
            <w:tcW w:w="1686" w:type="dxa"/>
          </w:tcPr>
          <w:p w14:paraId="2FC3F205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21A110206</w:t>
            </w:r>
          </w:p>
        </w:tc>
        <w:tc>
          <w:tcPr>
            <w:tcW w:w="1690" w:type="dxa"/>
          </w:tcPr>
          <w:p w14:paraId="0B287739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Functionare</w:t>
            </w:r>
            <w:proofErr w:type="spellEnd"/>
          </w:p>
        </w:tc>
        <w:tc>
          <w:tcPr>
            <w:tcW w:w="3826" w:type="dxa"/>
          </w:tcPr>
          <w:p w14:paraId="2A726B2C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Sume defalcate din taxa pe valoarea adaugata pentru echilibrarea bugetelor locale </w:t>
            </w:r>
          </w:p>
          <w:p w14:paraId="028649EF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86" w:type="dxa"/>
          </w:tcPr>
          <w:p w14:paraId="74CF0C38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+160,00</w:t>
            </w:r>
          </w:p>
        </w:tc>
        <w:tc>
          <w:tcPr>
            <w:tcW w:w="1185" w:type="dxa"/>
          </w:tcPr>
          <w:p w14:paraId="4614BB9A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+160,00</w:t>
            </w:r>
          </w:p>
        </w:tc>
      </w:tr>
      <w:tr w:rsidR="00120EE0" w:rsidRPr="00120EE0" w14:paraId="1A646BCF" w14:textId="77777777" w:rsidTr="00712078">
        <w:trPr>
          <w:trHeight w:val="2298"/>
        </w:trPr>
        <w:tc>
          <w:tcPr>
            <w:tcW w:w="1686" w:type="dxa"/>
          </w:tcPr>
          <w:p w14:paraId="28064250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21A423400</w:t>
            </w:r>
          </w:p>
        </w:tc>
        <w:tc>
          <w:tcPr>
            <w:tcW w:w="1690" w:type="dxa"/>
          </w:tcPr>
          <w:p w14:paraId="132AAD63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Functionare</w:t>
            </w:r>
            <w:proofErr w:type="spellEnd"/>
          </w:p>
        </w:tc>
        <w:tc>
          <w:tcPr>
            <w:tcW w:w="3826" w:type="dxa"/>
          </w:tcPr>
          <w:p w14:paraId="674A7CE3" w14:textId="77777777" w:rsidR="00120EE0" w:rsidRPr="00120EE0" w:rsidRDefault="00120EE0" w:rsidP="00712078">
            <w:pPr>
              <w:pStyle w:val="ListParagraph"/>
              <w:ind w:left="0"/>
              <w:jc w:val="both"/>
              <w:rPr>
                <w:lang w:val="ro-RO"/>
              </w:rPr>
            </w:pPr>
            <w:r w:rsidRPr="00120EE0">
              <w:rPr>
                <w:lang w:val="ro-RO"/>
              </w:rPr>
              <w:t xml:space="preserve">Subvenții pentru acordarea ajutorului pentru încãlzirea locuinței și a suplimentului pentru energie alocate pentru consumul de combustibili solizi și/sau petrolieri.  </w:t>
            </w:r>
          </w:p>
          <w:p w14:paraId="2FA60D12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0504801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72E70762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86" w:type="dxa"/>
          </w:tcPr>
          <w:p w14:paraId="24131D36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+ 20,80</w:t>
            </w:r>
          </w:p>
        </w:tc>
        <w:tc>
          <w:tcPr>
            <w:tcW w:w="1185" w:type="dxa"/>
          </w:tcPr>
          <w:p w14:paraId="0C545598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+ 20,80</w:t>
            </w:r>
          </w:p>
        </w:tc>
      </w:tr>
      <w:tr w:rsidR="00120EE0" w:rsidRPr="00120EE0" w14:paraId="240DBD94" w14:textId="77777777" w:rsidTr="00712078">
        <w:tc>
          <w:tcPr>
            <w:tcW w:w="1686" w:type="dxa"/>
          </w:tcPr>
          <w:p w14:paraId="19889189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21A426500</w:t>
            </w:r>
          </w:p>
        </w:tc>
        <w:tc>
          <w:tcPr>
            <w:tcW w:w="1690" w:type="dxa"/>
          </w:tcPr>
          <w:p w14:paraId="2743E420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Funcționare</w:t>
            </w:r>
            <w:proofErr w:type="spellEnd"/>
          </w:p>
        </w:tc>
        <w:tc>
          <w:tcPr>
            <w:tcW w:w="3826" w:type="dxa"/>
          </w:tcPr>
          <w:p w14:paraId="729371AB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Finanțarea</w:t>
            </w:r>
            <w:proofErr w:type="spellEnd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Programului</w:t>
            </w:r>
            <w:proofErr w:type="spellEnd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Localã</w:t>
            </w:r>
            <w:proofErr w:type="spellEnd"/>
          </w:p>
        </w:tc>
        <w:tc>
          <w:tcPr>
            <w:tcW w:w="1186" w:type="dxa"/>
          </w:tcPr>
          <w:p w14:paraId="1D7CA95B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+481,81</w:t>
            </w:r>
          </w:p>
        </w:tc>
        <w:tc>
          <w:tcPr>
            <w:tcW w:w="1185" w:type="dxa"/>
          </w:tcPr>
          <w:p w14:paraId="5279C1D4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+481,81</w:t>
            </w:r>
          </w:p>
        </w:tc>
      </w:tr>
      <w:tr w:rsidR="00120EE0" w:rsidRPr="00120EE0" w14:paraId="05709430" w14:textId="77777777" w:rsidTr="00712078">
        <w:tc>
          <w:tcPr>
            <w:tcW w:w="1686" w:type="dxa"/>
          </w:tcPr>
          <w:p w14:paraId="3E2EAF42" w14:textId="77777777" w:rsidR="00120EE0" w:rsidRPr="00120EE0" w:rsidRDefault="00120EE0" w:rsidP="0071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14:paraId="20063E50" w14:textId="77777777" w:rsidR="00120EE0" w:rsidRPr="00120EE0" w:rsidRDefault="00120EE0" w:rsidP="0071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14:paraId="2A91338B" w14:textId="77777777" w:rsidR="00120EE0" w:rsidRPr="00120EE0" w:rsidRDefault="00120EE0" w:rsidP="0071207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20EE0">
              <w:rPr>
                <w:rFonts w:ascii="Times New Roman" w:hAnsi="Times New Roman" w:cs="Times New Roman"/>
                <w:b/>
                <w:sz w:val="24"/>
                <w:szCs w:val="24"/>
              </w:rPr>
              <w:t>TOTAL INFLUEN</w:t>
            </w:r>
            <w:r w:rsidRPr="00120EE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ȚE</w:t>
            </w:r>
          </w:p>
        </w:tc>
        <w:tc>
          <w:tcPr>
            <w:tcW w:w="1186" w:type="dxa"/>
          </w:tcPr>
          <w:p w14:paraId="1F7322FB" w14:textId="77777777" w:rsidR="00120EE0" w:rsidRPr="00120EE0" w:rsidRDefault="00120EE0" w:rsidP="0071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b/>
                <w:sz w:val="24"/>
                <w:szCs w:val="24"/>
              </w:rPr>
              <w:t>+662,61</w:t>
            </w:r>
          </w:p>
        </w:tc>
        <w:tc>
          <w:tcPr>
            <w:tcW w:w="1185" w:type="dxa"/>
          </w:tcPr>
          <w:p w14:paraId="1F11B59A" w14:textId="77777777" w:rsidR="00120EE0" w:rsidRPr="00120EE0" w:rsidRDefault="00120EE0" w:rsidP="0071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b/>
                <w:sz w:val="24"/>
                <w:szCs w:val="24"/>
              </w:rPr>
              <w:t>+662,61</w:t>
            </w:r>
          </w:p>
        </w:tc>
      </w:tr>
    </w:tbl>
    <w:p w14:paraId="4AF1B49A" w14:textId="77777777" w:rsidR="00120EE0" w:rsidRPr="00120EE0" w:rsidRDefault="00120EE0" w:rsidP="00120EE0">
      <w:pPr>
        <w:rPr>
          <w:rFonts w:ascii="Times New Roman" w:hAnsi="Times New Roman" w:cs="Times New Roman"/>
          <w:sz w:val="24"/>
          <w:szCs w:val="24"/>
        </w:rPr>
      </w:pPr>
    </w:p>
    <w:p w14:paraId="35AA5681" w14:textId="77777777" w:rsidR="00120EE0" w:rsidRPr="00120EE0" w:rsidRDefault="00120EE0" w:rsidP="00120EE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EE0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120EE0">
        <w:rPr>
          <w:rFonts w:ascii="Times New Roman" w:hAnsi="Times New Roman" w:cs="Times New Roman"/>
          <w:b/>
          <w:sz w:val="24"/>
          <w:szCs w:val="24"/>
        </w:rPr>
        <w:t>partea</w:t>
      </w:r>
      <w:proofErr w:type="spellEnd"/>
      <w:r w:rsidRPr="00120EE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120EE0">
        <w:rPr>
          <w:rFonts w:ascii="Times New Roman" w:hAnsi="Times New Roman" w:cs="Times New Roman"/>
          <w:b/>
          <w:sz w:val="24"/>
          <w:szCs w:val="24"/>
        </w:rPr>
        <w:t>cheltuieli</w:t>
      </w:r>
      <w:proofErr w:type="spellEnd"/>
      <w:r w:rsidRPr="00120EE0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62C5758B" w14:textId="77777777" w:rsidR="00120EE0" w:rsidRPr="00120EE0" w:rsidRDefault="00120EE0" w:rsidP="00120EE0">
      <w:pPr>
        <w:ind w:left="720"/>
        <w:rPr>
          <w:rFonts w:ascii="Times New Roman" w:hAnsi="Times New Roman" w:cs="Times New Roman"/>
          <w:sz w:val="24"/>
          <w:szCs w:val="24"/>
        </w:rPr>
      </w:pPr>
      <w:r w:rsidRPr="00120E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- mii lei-                                                                                                                      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1554"/>
        <w:gridCol w:w="2175"/>
        <w:gridCol w:w="693"/>
        <w:gridCol w:w="1196"/>
        <w:gridCol w:w="1227"/>
        <w:gridCol w:w="1189"/>
      </w:tblGrid>
      <w:tr w:rsidR="00120EE0" w:rsidRPr="00120EE0" w14:paraId="7151EDC5" w14:textId="77777777" w:rsidTr="00712078">
        <w:tc>
          <w:tcPr>
            <w:tcW w:w="1539" w:type="dxa"/>
          </w:tcPr>
          <w:p w14:paraId="4C3B37CD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Cod capitol</w:t>
            </w:r>
          </w:p>
        </w:tc>
        <w:tc>
          <w:tcPr>
            <w:tcW w:w="1554" w:type="dxa"/>
          </w:tcPr>
          <w:p w14:paraId="16D8994E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Sectiunea</w:t>
            </w:r>
            <w:proofErr w:type="spellEnd"/>
          </w:p>
        </w:tc>
        <w:tc>
          <w:tcPr>
            <w:tcW w:w="2175" w:type="dxa"/>
          </w:tcPr>
          <w:p w14:paraId="0E7DF30C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Denumire</w:t>
            </w:r>
            <w:proofErr w:type="spellEnd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 xml:space="preserve"> capitol</w:t>
            </w:r>
          </w:p>
        </w:tc>
        <w:tc>
          <w:tcPr>
            <w:tcW w:w="693" w:type="dxa"/>
          </w:tcPr>
          <w:p w14:paraId="10E1BF32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</w:p>
        </w:tc>
        <w:tc>
          <w:tcPr>
            <w:tcW w:w="1196" w:type="dxa"/>
          </w:tcPr>
          <w:p w14:paraId="3F709E9B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Articol</w:t>
            </w:r>
            <w:proofErr w:type="spellEnd"/>
          </w:p>
        </w:tc>
        <w:tc>
          <w:tcPr>
            <w:tcW w:w="1227" w:type="dxa"/>
          </w:tcPr>
          <w:p w14:paraId="5E81780C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Influența</w:t>
            </w:r>
            <w:proofErr w:type="spellEnd"/>
          </w:p>
        </w:tc>
        <w:tc>
          <w:tcPr>
            <w:tcW w:w="1189" w:type="dxa"/>
          </w:tcPr>
          <w:p w14:paraId="27E75919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TRM.IV</w:t>
            </w:r>
          </w:p>
        </w:tc>
      </w:tr>
      <w:tr w:rsidR="00120EE0" w:rsidRPr="00120EE0" w14:paraId="3608FD28" w14:textId="77777777" w:rsidTr="00712078">
        <w:tc>
          <w:tcPr>
            <w:tcW w:w="1539" w:type="dxa"/>
          </w:tcPr>
          <w:p w14:paraId="6F1B88AA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24A510103</w:t>
            </w:r>
          </w:p>
        </w:tc>
        <w:tc>
          <w:tcPr>
            <w:tcW w:w="1554" w:type="dxa"/>
          </w:tcPr>
          <w:p w14:paraId="0E56C365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Functionare</w:t>
            </w:r>
            <w:proofErr w:type="spellEnd"/>
          </w:p>
        </w:tc>
        <w:tc>
          <w:tcPr>
            <w:tcW w:w="2175" w:type="dxa"/>
          </w:tcPr>
          <w:p w14:paraId="3192A0E1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Autoritati</w:t>
            </w:r>
            <w:proofErr w:type="spellEnd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 xml:space="preserve"> executive</w:t>
            </w:r>
          </w:p>
        </w:tc>
        <w:tc>
          <w:tcPr>
            <w:tcW w:w="693" w:type="dxa"/>
          </w:tcPr>
          <w:p w14:paraId="6132B180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14:paraId="70D06C90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20.01.01</w:t>
            </w:r>
          </w:p>
        </w:tc>
        <w:tc>
          <w:tcPr>
            <w:tcW w:w="1227" w:type="dxa"/>
          </w:tcPr>
          <w:p w14:paraId="06E1D431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 xml:space="preserve">+1,00      </w:t>
            </w:r>
          </w:p>
        </w:tc>
        <w:tc>
          <w:tcPr>
            <w:tcW w:w="1189" w:type="dxa"/>
          </w:tcPr>
          <w:p w14:paraId="2096034A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+1,00</w:t>
            </w:r>
          </w:p>
        </w:tc>
      </w:tr>
      <w:tr w:rsidR="00120EE0" w:rsidRPr="00120EE0" w14:paraId="3363265B" w14:textId="77777777" w:rsidTr="00712078">
        <w:tc>
          <w:tcPr>
            <w:tcW w:w="1539" w:type="dxa"/>
          </w:tcPr>
          <w:p w14:paraId="11E4C81E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0DDDF8C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2AD5BDA0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14:paraId="64D86CB4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14:paraId="5DCF1D77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20.01.02</w:t>
            </w:r>
          </w:p>
        </w:tc>
        <w:tc>
          <w:tcPr>
            <w:tcW w:w="1227" w:type="dxa"/>
          </w:tcPr>
          <w:p w14:paraId="6DAA4388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+1,00</w:t>
            </w:r>
          </w:p>
        </w:tc>
        <w:tc>
          <w:tcPr>
            <w:tcW w:w="1189" w:type="dxa"/>
          </w:tcPr>
          <w:p w14:paraId="37EDA86D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+1,00</w:t>
            </w:r>
          </w:p>
        </w:tc>
      </w:tr>
      <w:tr w:rsidR="00120EE0" w:rsidRPr="00120EE0" w14:paraId="61D0BADD" w14:textId="77777777" w:rsidTr="00712078">
        <w:tc>
          <w:tcPr>
            <w:tcW w:w="1539" w:type="dxa"/>
          </w:tcPr>
          <w:p w14:paraId="7DC332D8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48274BD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5BC562A1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14:paraId="3E65B0E0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14:paraId="5E3F5AEA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20.01.03</w:t>
            </w:r>
          </w:p>
        </w:tc>
        <w:tc>
          <w:tcPr>
            <w:tcW w:w="1227" w:type="dxa"/>
          </w:tcPr>
          <w:p w14:paraId="3F8F9F2C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+10,00</w:t>
            </w:r>
          </w:p>
        </w:tc>
        <w:tc>
          <w:tcPr>
            <w:tcW w:w="1189" w:type="dxa"/>
          </w:tcPr>
          <w:p w14:paraId="03DA1E80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+10,00</w:t>
            </w:r>
          </w:p>
        </w:tc>
      </w:tr>
      <w:tr w:rsidR="00120EE0" w:rsidRPr="00120EE0" w14:paraId="461D3966" w14:textId="77777777" w:rsidTr="00712078">
        <w:tc>
          <w:tcPr>
            <w:tcW w:w="1539" w:type="dxa"/>
          </w:tcPr>
          <w:p w14:paraId="1F9D8A20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9C8BF4B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255FA000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14:paraId="6089EE4C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14:paraId="2687D2B2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20.01.05</w:t>
            </w:r>
          </w:p>
        </w:tc>
        <w:tc>
          <w:tcPr>
            <w:tcW w:w="1227" w:type="dxa"/>
          </w:tcPr>
          <w:p w14:paraId="43AABE85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+35,60</w:t>
            </w:r>
          </w:p>
        </w:tc>
        <w:tc>
          <w:tcPr>
            <w:tcW w:w="1189" w:type="dxa"/>
          </w:tcPr>
          <w:p w14:paraId="085BD594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+35,60</w:t>
            </w:r>
          </w:p>
        </w:tc>
      </w:tr>
      <w:tr w:rsidR="00120EE0" w:rsidRPr="00120EE0" w14:paraId="0511D147" w14:textId="77777777" w:rsidTr="00712078">
        <w:tc>
          <w:tcPr>
            <w:tcW w:w="1539" w:type="dxa"/>
          </w:tcPr>
          <w:p w14:paraId="6A2FE574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A828674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0C6CFEE3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14:paraId="4C7B0FC6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14:paraId="2818F972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20.01.08</w:t>
            </w:r>
          </w:p>
        </w:tc>
        <w:tc>
          <w:tcPr>
            <w:tcW w:w="1227" w:type="dxa"/>
          </w:tcPr>
          <w:p w14:paraId="61264E13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+10,00</w:t>
            </w:r>
          </w:p>
        </w:tc>
        <w:tc>
          <w:tcPr>
            <w:tcW w:w="1189" w:type="dxa"/>
          </w:tcPr>
          <w:p w14:paraId="158E0992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+10,00</w:t>
            </w:r>
          </w:p>
        </w:tc>
      </w:tr>
      <w:tr w:rsidR="00120EE0" w:rsidRPr="00120EE0" w14:paraId="4F999B82" w14:textId="77777777" w:rsidTr="00712078">
        <w:tc>
          <w:tcPr>
            <w:tcW w:w="1539" w:type="dxa"/>
          </w:tcPr>
          <w:p w14:paraId="17963CDB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9A9498A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6E7724DF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14:paraId="6BCE7505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14:paraId="6A6C4450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20.01.30</w:t>
            </w:r>
          </w:p>
        </w:tc>
        <w:tc>
          <w:tcPr>
            <w:tcW w:w="1227" w:type="dxa"/>
          </w:tcPr>
          <w:p w14:paraId="5685A8DF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+41,00</w:t>
            </w:r>
          </w:p>
        </w:tc>
        <w:tc>
          <w:tcPr>
            <w:tcW w:w="1189" w:type="dxa"/>
          </w:tcPr>
          <w:p w14:paraId="60AC5DDC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+ 41,00</w:t>
            </w:r>
          </w:p>
        </w:tc>
      </w:tr>
      <w:tr w:rsidR="00120EE0" w:rsidRPr="00120EE0" w14:paraId="76A59B09" w14:textId="77777777" w:rsidTr="00712078">
        <w:tc>
          <w:tcPr>
            <w:tcW w:w="1539" w:type="dxa"/>
          </w:tcPr>
          <w:p w14:paraId="52EFBB38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24A670330</w:t>
            </w:r>
          </w:p>
        </w:tc>
        <w:tc>
          <w:tcPr>
            <w:tcW w:w="1554" w:type="dxa"/>
          </w:tcPr>
          <w:p w14:paraId="51EE29E3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Func</w:t>
            </w:r>
            <w:proofErr w:type="spellEnd"/>
            <w:r w:rsidRPr="00120E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ionare</w:t>
            </w:r>
            <w:proofErr w:type="spellEnd"/>
          </w:p>
        </w:tc>
        <w:tc>
          <w:tcPr>
            <w:tcW w:w="2175" w:type="dxa"/>
          </w:tcPr>
          <w:p w14:paraId="38C9BB70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 xml:space="preserve">Alte </w:t>
            </w: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culturale</w:t>
            </w:r>
            <w:proofErr w:type="spellEnd"/>
          </w:p>
        </w:tc>
        <w:tc>
          <w:tcPr>
            <w:tcW w:w="693" w:type="dxa"/>
          </w:tcPr>
          <w:p w14:paraId="2E288697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14:paraId="63C00C98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20.01.30</w:t>
            </w:r>
          </w:p>
        </w:tc>
        <w:tc>
          <w:tcPr>
            <w:tcW w:w="1227" w:type="dxa"/>
          </w:tcPr>
          <w:p w14:paraId="59B016D5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+8,00</w:t>
            </w:r>
          </w:p>
        </w:tc>
        <w:tc>
          <w:tcPr>
            <w:tcW w:w="1189" w:type="dxa"/>
          </w:tcPr>
          <w:p w14:paraId="5368CDA2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+ 8,00</w:t>
            </w:r>
          </w:p>
        </w:tc>
      </w:tr>
      <w:tr w:rsidR="00120EE0" w:rsidRPr="00120EE0" w14:paraId="59EEED1A" w14:textId="77777777" w:rsidTr="00712078">
        <w:tc>
          <w:tcPr>
            <w:tcW w:w="1539" w:type="dxa"/>
          </w:tcPr>
          <w:p w14:paraId="4A39AAA5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24A675000</w:t>
            </w:r>
          </w:p>
        </w:tc>
        <w:tc>
          <w:tcPr>
            <w:tcW w:w="1554" w:type="dxa"/>
          </w:tcPr>
          <w:p w14:paraId="215457E1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Funcționare</w:t>
            </w:r>
            <w:proofErr w:type="spellEnd"/>
          </w:p>
        </w:tc>
        <w:tc>
          <w:tcPr>
            <w:tcW w:w="2175" w:type="dxa"/>
          </w:tcPr>
          <w:p w14:paraId="3BBC27B5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 xml:space="preserve">Alte </w:t>
            </w: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culturii</w:t>
            </w:r>
            <w:proofErr w:type="spellEnd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recreerii</w:t>
            </w:r>
            <w:proofErr w:type="spellEnd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religiei</w:t>
            </w:r>
            <w:proofErr w:type="spellEnd"/>
          </w:p>
        </w:tc>
        <w:tc>
          <w:tcPr>
            <w:tcW w:w="693" w:type="dxa"/>
          </w:tcPr>
          <w:p w14:paraId="3C4C23D8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14:paraId="5007EE2F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20.30.30</w:t>
            </w:r>
          </w:p>
        </w:tc>
        <w:tc>
          <w:tcPr>
            <w:tcW w:w="1227" w:type="dxa"/>
          </w:tcPr>
          <w:p w14:paraId="5B495D4F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+30,00</w:t>
            </w:r>
          </w:p>
        </w:tc>
        <w:tc>
          <w:tcPr>
            <w:tcW w:w="1189" w:type="dxa"/>
          </w:tcPr>
          <w:p w14:paraId="288D908B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+30,00</w:t>
            </w:r>
          </w:p>
        </w:tc>
      </w:tr>
      <w:tr w:rsidR="00120EE0" w:rsidRPr="00120EE0" w14:paraId="7E761C47" w14:textId="77777777" w:rsidTr="00712078">
        <w:tc>
          <w:tcPr>
            <w:tcW w:w="1539" w:type="dxa"/>
          </w:tcPr>
          <w:p w14:paraId="3E0AD8A9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24A681501</w:t>
            </w:r>
          </w:p>
        </w:tc>
        <w:tc>
          <w:tcPr>
            <w:tcW w:w="1554" w:type="dxa"/>
          </w:tcPr>
          <w:p w14:paraId="4126998C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Funcționare</w:t>
            </w:r>
            <w:proofErr w:type="spellEnd"/>
          </w:p>
        </w:tc>
        <w:tc>
          <w:tcPr>
            <w:tcW w:w="2175" w:type="dxa"/>
          </w:tcPr>
          <w:p w14:paraId="00DD54A6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Ajutoare</w:t>
            </w:r>
            <w:proofErr w:type="spellEnd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numerar</w:t>
            </w:r>
            <w:proofErr w:type="spellEnd"/>
          </w:p>
        </w:tc>
        <w:tc>
          <w:tcPr>
            <w:tcW w:w="693" w:type="dxa"/>
          </w:tcPr>
          <w:p w14:paraId="46050E0A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96" w:type="dxa"/>
          </w:tcPr>
          <w:p w14:paraId="4AF87624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57.02.01</w:t>
            </w:r>
          </w:p>
        </w:tc>
        <w:tc>
          <w:tcPr>
            <w:tcW w:w="1227" w:type="dxa"/>
          </w:tcPr>
          <w:p w14:paraId="38D92695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+20,80</w:t>
            </w:r>
          </w:p>
        </w:tc>
        <w:tc>
          <w:tcPr>
            <w:tcW w:w="1189" w:type="dxa"/>
          </w:tcPr>
          <w:p w14:paraId="7DAA045B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+20,80</w:t>
            </w:r>
          </w:p>
        </w:tc>
      </w:tr>
      <w:tr w:rsidR="00120EE0" w:rsidRPr="00120EE0" w14:paraId="3EC20BE3" w14:textId="77777777" w:rsidTr="00712078">
        <w:tc>
          <w:tcPr>
            <w:tcW w:w="1539" w:type="dxa"/>
          </w:tcPr>
          <w:p w14:paraId="1427CE80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24A700501</w:t>
            </w:r>
          </w:p>
        </w:tc>
        <w:tc>
          <w:tcPr>
            <w:tcW w:w="1554" w:type="dxa"/>
          </w:tcPr>
          <w:p w14:paraId="5629BDF8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Funcționare</w:t>
            </w:r>
            <w:proofErr w:type="spellEnd"/>
          </w:p>
        </w:tc>
        <w:tc>
          <w:tcPr>
            <w:tcW w:w="2175" w:type="dxa"/>
          </w:tcPr>
          <w:p w14:paraId="1A69B926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 xml:space="preserve">Aliment.cu </w:t>
            </w: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apã</w:t>
            </w:r>
            <w:proofErr w:type="spellEnd"/>
          </w:p>
        </w:tc>
        <w:tc>
          <w:tcPr>
            <w:tcW w:w="693" w:type="dxa"/>
          </w:tcPr>
          <w:p w14:paraId="64F0A96A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14:paraId="7FA033B3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20.01.30</w:t>
            </w:r>
          </w:p>
        </w:tc>
        <w:tc>
          <w:tcPr>
            <w:tcW w:w="1227" w:type="dxa"/>
          </w:tcPr>
          <w:p w14:paraId="3FEC6552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+20,00</w:t>
            </w:r>
          </w:p>
        </w:tc>
        <w:tc>
          <w:tcPr>
            <w:tcW w:w="1189" w:type="dxa"/>
          </w:tcPr>
          <w:p w14:paraId="6AF7C80A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+20,00</w:t>
            </w:r>
          </w:p>
        </w:tc>
      </w:tr>
      <w:tr w:rsidR="00120EE0" w:rsidRPr="00120EE0" w14:paraId="11ECE946" w14:textId="77777777" w:rsidTr="00712078">
        <w:tc>
          <w:tcPr>
            <w:tcW w:w="1539" w:type="dxa"/>
          </w:tcPr>
          <w:p w14:paraId="354EDECE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DC6486C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2AD52AEE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14:paraId="4EDCC22E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061230C3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14:paraId="02E55859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337B07F4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E0" w:rsidRPr="00120EE0" w14:paraId="6099FD20" w14:textId="77777777" w:rsidTr="00712078">
        <w:tc>
          <w:tcPr>
            <w:tcW w:w="1539" w:type="dxa"/>
          </w:tcPr>
          <w:p w14:paraId="48BDCD70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24A700600</w:t>
            </w:r>
          </w:p>
        </w:tc>
        <w:tc>
          <w:tcPr>
            <w:tcW w:w="1554" w:type="dxa"/>
          </w:tcPr>
          <w:p w14:paraId="347F2591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Funcționare</w:t>
            </w:r>
            <w:proofErr w:type="spellEnd"/>
          </w:p>
        </w:tc>
        <w:tc>
          <w:tcPr>
            <w:tcW w:w="2175" w:type="dxa"/>
          </w:tcPr>
          <w:p w14:paraId="0CD10A63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Iluminat</w:t>
            </w:r>
            <w:proofErr w:type="spellEnd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 xml:space="preserve"> public </w:t>
            </w: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electrificãri</w:t>
            </w:r>
            <w:proofErr w:type="spellEnd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693" w:type="dxa"/>
          </w:tcPr>
          <w:p w14:paraId="4A884238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14:paraId="68613868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20.01.03</w:t>
            </w:r>
          </w:p>
        </w:tc>
        <w:tc>
          <w:tcPr>
            <w:tcW w:w="1227" w:type="dxa"/>
          </w:tcPr>
          <w:p w14:paraId="74BDD45B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+3,40</w:t>
            </w:r>
          </w:p>
        </w:tc>
        <w:tc>
          <w:tcPr>
            <w:tcW w:w="1189" w:type="dxa"/>
          </w:tcPr>
          <w:p w14:paraId="31889A73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+3,40</w:t>
            </w:r>
          </w:p>
        </w:tc>
      </w:tr>
      <w:tr w:rsidR="00120EE0" w:rsidRPr="00120EE0" w14:paraId="1DC3834D" w14:textId="77777777" w:rsidTr="00712078">
        <w:tc>
          <w:tcPr>
            <w:tcW w:w="1539" w:type="dxa"/>
          </w:tcPr>
          <w:p w14:paraId="0E909C2E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24A840301</w:t>
            </w:r>
          </w:p>
        </w:tc>
        <w:tc>
          <w:tcPr>
            <w:tcW w:w="1554" w:type="dxa"/>
          </w:tcPr>
          <w:p w14:paraId="5CC4453C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Funcționare</w:t>
            </w:r>
            <w:proofErr w:type="spellEnd"/>
          </w:p>
        </w:tc>
        <w:tc>
          <w:tcPr>
            <w:tcW w:w="2175" w:type="dxa"/>
          </w:tcPr>
          <w:p w14:paraId="70A0F54C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Drumuri</w:t>
            </w:r>
            <w:proofErr w:type="spellEnd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poduri</w:t>
            </w:r>
            <w:proofErr w:type="spellEnd"/>
          </w:p>
        </w:tc>
        <w:tc>
          <w:tcPr>
            <w:tcW w:w="693" w:type="dxa"/>
          </w:tcPr>
          <w:p w14:paraId="69EF5107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96" w:type="dxa"/>
          </w:tcPr>
          <w:p w14:paraId="1D047374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71.01.01</w:t>
            </w:r>
          </w:p>
        </w:tc>
        <w:tc>
          <w:tcPr>
            <w:tcW w:w="1227" w:type="dxa"/>
          </w:tcPr>
          <w:p w14:paraId="4ECDF0EC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+481,81</w:t>
            </w:r>
          </w:p>
        </w:tc>
        <w:tc>
          <w:tcPr>
            <w:tcW w:w="1189" w:type="dxa"/>
          </w:tcPr>
          <w:p w14:paraId="4DA06806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+481,81</w:t>
            </w:r>
          </w:p>
        </w:tc>
      </w:tr>
      <w:tr w:rsidR="00120EE0" w:rsidRPr="00120EE0" w14:paraId="6C9D42EC" w14:textId="77777777" w:rsidTr="00712078">
        <w:tc>
          <w:tcPr>
            <w:tcW w:w="1539" w:type="dxa"/>
          </w:tcPr>
          <w:p w14:paraId="7090E1A2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12CFAB1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359A0F13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TOTAL INFLUENȚE</w:t>
            </w:r>
          </w:p>
        </w:tc>
        <w:tc>
          <w:tcPr>
            <w:tcW w:w="693" w:type="dxa"/>
          </w:tcPr>
          <w:p w14:paraId="72411D46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470CF5C6" w14:textId="77777777" w:rsidR="00120EE0" w:rsidRPr="00120EE0" w:rsidRDefault="00120EE0" w:rsidP="0071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14:paraId="573D83C5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+662,61</w:t>
            </w:r>
          </w:p>
        </w:tc>
        <w:tc>
          <w:tcPr>
            <w:tcW w:w="1189" w:type="dxa"/>
          </w:tcPr>
          <w:p w14:paraId="6DF50A69" w14:textId="77777777" w:rsidR="00120EE0" w:rsidRPr="00120EE0" w:rsidRDefault="00120EE0" w:rsidP="00712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EE0">
              <w:rPr>
                <w:rFonts w:ascii="Times New Roman" w:hAnsi="Times New Roman" w:cs="Times New Roman"/>
                <w:sz w:val="24"/>
                <w:szCs w:val="24"/>
              </w:rPr>
              <w:t>+662,61</w:t>
            </w:r>
          </w:p>
        </w:tc>
      </w:tr>
    </w:tbl>
    <w:p w14:paraId="4A1621E1" w14:textId="12117EE3" w:rsidR="00863083" w:rsidRPr="00120EE0" w:rsidRDefault="00863083" w:rsidP="00B64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3D91A6" w14:textId="77777777" w:rsidR="00BD01B6" w:rsidRPr="00120EE0" w:rsidRDefault="00BD01B6" w:rsidP="00B64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93097D" w14:textId="77777777" w:rsidR="00863083" w:rsidRPr="00C859B2" w:rsidRDefault="00863083" w:rsidP="00B64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F11510" w14:textId="77777777" w:rsidR="00863083" w:rsidRPr="00C859B2" w:rsidRDefault="00863083" w:rsidP="00B64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387821" w14:textId="49D87E02" w:rsidR="006F6F34" w:rsidRDefault="00B64A1E" w:rsidP="00B64A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59B2">
        <w:rPr>
          <w:rFonts w:ascii="Times New Roman" w:hAnsi="Times New Roman" w:cs="Times New Roman"/>
          <w:sz w:val="24"/>
          <w:szCs w:val="24"/>
        </w:rPr>
        <w:t xml:space="preserve"> </w:t>
      </w:r>
      <w:r w:rsidR="003C1673" w:rsidRPr="00C859B2">
        <w:rPr>
          <w:rFonts w:ascii="Times New Roman" w:hAnsi="Times New Roman" w:cs="Times New Roman"/>
          <w:sz w:val="24"/>
          <w:szCs w:val="24"/>
        </w:rPr>
        <w:t xml:space="preserve">                Art 2</w:t>
      </w:r>
      <w:r w:rsidRPr="00C859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Institutia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59B2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judetului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Bacau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Livezi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 se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aduce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 la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cunoștință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9B2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C859B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166F230" w14:textId="77777777" w:rsidR="00FA6CAC" w:rsidRDefault="00FA6CAC" w:rsidP="00B64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F0E468" w14:textId="77777777" w:rsidR="00FA6CAC" w:rsidRPr="00FA6CAC" w:rsidRDefault="00FA6CAC" w:rsidP="00FA6C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proofErr w:type="gramStart"/>
      <w:r w:rsidRPr="00FA6CA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PREȘEDINTE  DE</w:t>
      </w:r>
      <w:proofErr w:type="gramEnd"/>
      <w:r w:rsidRPr="00FA6CA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ȘEDINȚĂ  </w:t>
      </w:r>
      <w:r w:rsidRPr="00FA6CA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</w:r>
      <w:r w:rsidRPr="00FA6CA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  <w:t xml:space="preserve">                   CONTRASEMNEAZĂ                                 CONSILIER</w:t>
      </w:r>
      <w:r w:rsidRPr="00FA6CA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  <w:t xml:space="preserve">                                           SECRETAR  GENERAL  al COMUNEI  LIVEZI </w:t>
      </w:r>
    </w:p>
    <w:p w14:paraId="2E7751B5" w14:textId="3565DEA6" w:rsidR="00FA6CAC" w:rsidRDefault="00FA6CAC" w:rsidP="00FA6CA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o-RO"/>
        </w:rPr>
      </w:pPr>
      <w:proofErr w:type="gramStart"/>
      <w:r w:rsidRPr="00FA6CAC">
        <w:rPr>
          <w:rFonts w:ascii="Times New Roman" w:eastAsia="Arial" w:hAnsi="Times New Roman" w:cs="Times New Roman"/>
          <w:color w:val="000000"/>
          <w:sz w:val="24"/>
          <w:szCs w:val="24"/>
          <w:lang w:eastAsia="ro-RO"/>
        </w:rPr>
        <w:t>ALIN  TALABAN</w:t>
      </w:r>
      <w:proofErr w:type="gramEnd"/>
      <w:r w:rsidRPr="00FA6CAC">
        <w:rPr>
          <w:rFonts w:ascii="Times New Roman" w:eastAsia="Arial" w:hAnsi="Times New Roman" w:cs="Times New Roman"/>
          <w:color w:val="000000"/>
          <w:sz w:val="24"/>
          <w:szCs w:val="24"/>
          <w:lang w:eastAsia="ro-RO"/>
        </w:rPr>
        <w:t xml:space="preserve">                                                       EUSEBIU   NEICA</w:t>
      </w:r>
    </w:p>
    <w:p w14:paraId="201B5D86" w14:textId="54DFA1A4" w:rsidR="00FA6CAC" w:rsidRDefault="00FA6CAC" w:rsidP="00FA6CA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o-RO"/>
        </w:rPr>
      </w:pPr>
    </w:p>
    <w:p w14:paraId="2248E0C1" w14:textId="77777777" w:rsidR="00FA6CAC" w:rsidRPr="00FA6CAC" w:rsidRDefault="00FA6CAC" w:rsidP="00FA6CA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o-RO"/>
        </w:rPr>
      </w:pPr>
    </w:p>
    <w:p w14:paraId="3286641F" w14:textId="77777777" w:rsidR="00FA6CAC" w:rsidRPr="00FA6CAC" w:rsidRDefault="00FA6CAC" w:rsidP="00FA6CA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o-RO"/>
        </w:rPr>
      </w:pPr>
    </w:p>
    <w:p w14:paraId="68BBCB28" w14:textId="77777777" w:rsidR="00FA6CAC" w:rsidRPr="00FA6CAC" w:rsidRDefault="00FA6CAC" w:rsidP="00FA6CAC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o-RO"/>
        </w:rPr>
      </w:pPr>
      <w:proofErr w:type="spellStart"/>
      <w:proofErr w:type="gramStart"/>
      <w:r w:rsidRPr="00FA6CAC">
        <w:rPr>
          <w:rFonts w:ascii="Times New Roman" w:eastAsia="Arial" w:hAnsi="Times New Roman" w:cs="Times New Roman"/>
          <w:color w:val="000000"/>
          <w:sz w:val="24"/>
          <w:szCs w:val="24"/>
          <w:lang w:eastAsia="ro-RO"/>
        </w:rPr>
        <w:t>Hotararea</w:t>
      </w:r>
      <w:proofErr w:type="spellEnd"/>
      <w:r w:rsidRPr="00FA6CAC">
        <w:rPr>
          <w:rFonts w:ascii="Times New Roman" w:eastAsia="Arial" w:hAnsi="Times New Roman" w:cs="Times New Roman"/>
          <w:color w:val="000000"/>
          <w:sz w:val="24"/>
          <w:szCs w:val="24"/>
          <w:lang w:eastAsia="ro-RO"/>
        </w:rPr>
        <w:t xml:space="preserve">  a</w:t>
      </w:r>
      <w:proofErr w:type="gramEnd"/>
      <w:r w:rsidRPr="00FA6CAC">
        <w:rPr>
          <w:rFonts w:ascii="Times New Roman" w:eastAsia="Arial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FA6CAC">
        <w:rPr>
          <w:rFonts w:ascii="Times New Roman" w:eastAsia="Arial" w:hAnsi="Times New Roman" w:cs="Times New Roman"/>
          <w:color w:val="000000"/>
          <w:sz w:val="24"/>
          <w:szCs w:val="24"/>
          <w:lang w:eastAsia="ro-RO"/>
        </w:rPr>
        <w:t>fost</w:t>
      </w:r>
      <w:proofErr w:type="spellEnd"/>
      <w:r w:rsidRPr="00FA6CAC">
        <w:rPr>
          <w:rFonts w:ascii="Times New Roman" w:eastAsia="Arial" w:hAnsi="Times New Roman" w:cs="Times New Roman"/>
          <w:color w:val="000000"/>
          <w:sz w:val="24"/>
          <w:szCs w:val="24"/>
          <w:lang w:eastAsia="ro-RO"/>
        </w:rPr>
        <w:t xml:space="preserve">  </w:t>
      </w:r>
      <w:proofErr w:type="spellStart"/>
      <w:r w:rsidRPr="00FA6CAC">
        <w:rPr>
          <w:rFonts w:ascii="Times New Roman" w:eastAsia="Arial" w:hAnsi="Times New Roman" w:cs="Times New Roman"/>
          <w:color w:val="000000"/>
          <w:sz w:val="24"/>
          <w:szCs w:val="24"/>
          <w:lang w:eastAsia="ro-RO"/>
        </w:rPr>
        <w:t>aprobată</w:t>
      </w:r>
      <w:proofErr w:type="spellEnd"/>
      <w:r w:rsidRPr="00FA6CAC">
        <w:rPr>
          <w:rFonts w:ascii="Times New Roman" w:eastAsia="Arial" w:hAnsi="Times New Roman" w:cs="Times New Roman"/>
          <w:color w:val="000000"/>
          <w:sz w:val="24"/>
          <w:szCs w:val="24"/>
          <w:lang w:eastAsia="ro-RO"/>
        </w:rPr>
        <w:t xml:space="preserve">  cu  </w:t>
      </w:r>
      <w:proofErr w:type="spellStart"/>
      <w:r w:rsidRPr="00FA6CAC">
        <w:rPr>
          <w:rFonts w:ascii="Times New Roman" w:eastAsia="Arial" w:hAnsi="Times New Roman" w:cs="Times New Roman"/>
          <w:color w:val="000000"/>
          <w:sz w:val="24"/>
          <w:szCs w:val="24"/>
          <w:lang w:eastAsia="ro-RO"/>
        </w:rPr>
        <w:t>cvorumul</w:t>
      </w:r>
      <w:proofErr w:type="spellEnd"/>
      <w:r w:rsidRPr="00FA6CAC">
        <w:rPr>
          <w:rFonts w:ascii="Times New Roman" w:eastAsia="Arial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FA6CAC">
        <w:rPr>
          <w:rFonts w:ascii="Times New Roman" w:eastAsia="Arial" w:hAnsi="Times New Roman" w:cs="Times New Roman"/>
          <w:color w:val="000000"/>
          <w:sz w:val="24"/>
          <w:szCs w:val="24"/>
          <w:lang w:eastAsia="ro-RO"/>
        </w:rPr>
        <w:t>necesar</w:t>
      </w:r>
      <w:proofErr w:type="spellEnd"/>
      <w:r w:rsidRPr="00FA6CAC">
        <w:rPr>
          <w:rFonts w:ascii="Times New Roman" w:eastAsia="Arial" w:hAnsi="Times New Roman" w:cs="Times New Roman"/>
          <w:color w:val="000000"/>
          <w:sz w:val="24"/>
          <w:szCs w:val="24"/>
          <w:lang w:eastAsia="ro-RO"/>
        </w:rPr>
        <w:t xml:space="preserve">    ,   </w:t>
      </w:r>
      <w:proofErr w:type="spellStart"/>
      <w:r w:rsidRPr="00FA6CAC">
        <w:rPr>
          <w:rFonts w:ascii="Times New Roman" w:eastAsia="Arial" w:hAnsi="Times New Roman" w:cs="Times New Roman"/>
          <w:color w:val="000000"/>
          <w:sz w:val="24"/>
          <w:szCs w:val="24"/>
          <w:lang w:eastAsia="ro-RO"/>
        </w:rPr>
        <w:t>unanimitate</w:t>
      </w:r>
      <w:proofErr w:type="spellEnd"/>
      <w:r w:rsidRPr="00FA6CAC">
        <w:rPr>
          <w:rFonts w:ascii="Times New Roman" w:eastAsia="Arial" w:hAnsi="Times New Roman" w:cs="Times New Roman"/>
          <w:color w:val="000000"/>
          <w:sz w:val="24"/>
          <w:szCs w:val="24"/>
          <w:lang w:eastAsia="ro-RO"/>
        </w:rPr>
        <w:t xml:space="preserve">     de </w:t>
      </w:r>
      <w:proofErr w:type="spellStart"/>
      <w:r w:rsidRPr="00FA6CAC">
        <w:rPr>
          <w:rFonts w:ascii="Times New Roman" w:eastAsia="Arial" w:hAnsi="Times New Roman" w:cs="Times New Roman"/>
          <w:color w:val="000000"/>
          <w:sz w:val="24"/>
          <w:szCs w:val="24"/>
          <w:lang w:eastAsia="ro-RO"/>
        </w:rPr>
        <w:t>voturi</w:t>
      </w:r>
      <w:proofErr w:type="spellEnd"/>
      <w:r w:rsidRPr="00FA6CAC">
        <w:rPr>
          <w:rFonts w:ascii="Times New Roman" w:eastAsia="Arial" w:hAnsi="Times New Roman" w:cs="Times New Roman"/>
          <w:color w:val="000000"/>
          <w:sz w:val="24"/>
          <w:szCs w:val="24"/>
          <w:lang w:eastAsia="ro-RO"/>
        </w:rPr>
        <w:t xml:space="preserve">     ,   13  </w:t>
      </w:r>
      <w:proofErr w:type="spellStart"/>
      <w:r w:rsidRPr="00FA6CAC">
        <w:rPr>
          <w:rFonts w:ascii="Times New Roman" w:eastAsia="Arial" w:hAnsi="Times New Roman" w:cs="Times New Roman"/>
          <w:color w:val="000000"/>
          <w:sz w:val="24"/>
          <w:szCs w:val="24"/>
          <w:lang w:eastAsia="ro-RO"/>
        </w:rPr>
        <w:t>voturi</w:t>
      </w:r>
      <w:proofErr w:type="spellEnd"/>
      <w:r w:rsidRPr="00FA6CAC">
        <w:rPr>
          <w:rFonts w:ascii="Times New Roman" w:eastAsia="Arial" w:hAnsi="Times New Roman" w:cs="Times New Roman"/>
          <w:color w:val="000000"/>
          <w:sz w:val="24"/>
          <w:szCs w:val="24"/>
          <w:lang w:eastAsia="ro-RO"/>
        </w:rPr>
        <w:t xml:space="preserve">   </w:t>
      </w:r>
      <w:proofErr w:type="spellStart"/>
      <w:r w:rsidRPr="00FA6CAC">
        <w:rPr>
          <w:rFonts w:ascii="Times New Roman" w:eastAsia="Arial" w:hAnsi="Times New Roman" w:cs="Times New Roman"/>
          <w:color w:val="000000"/>
          <w:sz w:val="24"/>
          <w:szCs w:val="24"/>
          <w:lang w:eastAsia="ro-RO"/>
        </w:rPr>
        <w:t>pentru</w:t>
      </w:r>
      <w:proofErr w:type="spellEnd"/>
      <w:r w:rsidRPr="00FA6CAC">
        <w:rPr>
          <w:rFonts w:ascii="Times New Roman" w:eastAsia="Arial" w:hAnsi="Times New Roman" w:cs="Times New Roman"/>
          <w:color w:val="000000"/>
          <w:sz w:val="24"/>
          <w:szCs w:val="24"/>
          <w:lang w:eastAsia="ro-RO"/>
        </w:rPr>
        <w:t xml:space="preserve">  ,  13    </w:t>
      </w:r>
      <w:proofErr w:type="spellStart"/>
      <w:r w:rsidRPr="00FA6CAC">
        <w:rPr>
          <w:rFonts w:ascii="Times New Roman" w:eastAsia="Arial" w:hAnsi="Times New Roman" w:cs="Times New Roman"/>
          <w:color w:val="000000"/>
          <w:sz w:val="24"/>
          <w:szCs w:val="24"/>
          <w:lang w:eastAsia="ro-RO"/>
        </w:rPr>
        <w:t>consilieri</w:t>
      </w:r>
      <w:proofErr w:type="spellEnd"/>
      <w:r w:rsidRPr="00FA6CAC">
        <w:rPr>
          <w:rFonts w:ascii="Times New Roman" w:eastAsia="Arial" w:hAnsi="Times New Roman" w:cs="Times New Roman"/>
          <w:color w:val="000000"/>
          <w:sz w:val="24"/>
          <w:szCs w:val="24"/>
          <w:lang w:eastAsia="ro-RO"/>
        </w:rPr>
        <w:t xml:space="preserve">  </w:t>
      </w:r>
      <w:proofErr w:type="spellStart"/>
      <w:r w:rsidRPr="00FA6CAC">
        <w:rPr>
          <w:rFonts w:ascii="Times New Roman" w:eastAsia="Arial" w:hAnsi="Times New Roman" w:cs="Times New Roman"/>
          <w:color w:val="000000"/>
          <w:sz w:val="24"/>
          <w:szCs w:val="24"/>
          <w:lang w:eastAsia="ro-RO"/>
        </w:rPr>
        <w:t>prezenti</w:t>
      </w:r>
      <w:proofErr w:type="spellEnd"/>
      <w:r w:rsidRPr="00FA6CAC">
        <w:rPr>
          <w:rFonts w:ascii="Times New Roman" w:eastAsia="Arial" w:hAnsi="Times New Roman" w:cs="Times New Roman"/>
          <w:color w:val="000000"/>
          <w:sz w:val="24"/>
          <w:szCs w:val="24"/>
          <w:lang w:eastAsia="ro-RO"/>
        </w:rPr>
        <w:t xml:space="preserve">  din   15  </w:t>
      </w:r>
      <w:proofErr w:type="spellStart"/>
      <w:r w:rsidRPr="00FA6CAC">
        <w:rPr>
          <w:rFonts w:ascii="Times New Roman" w:eastAsia="Arial" w:hAnsi="Times New Roman" w:cs="Times New Roman"/>
          <w:color w:val="000000"/>
          <w:sz w:val="24"/>
          <w:szCs w:val="24"/>
          <w:lang w:eastAsia="ro-RO"/>
        </w:rPr>
        <w:t>consilieri</w:t>
      </w:r>
      <w:proofErr w:type="spellEnd"/>
      <w:r w:rsidRPr="00FA6CAC">
        <w:rPr>
          <w:rFonts w:ascii="Times New Roman" w:eastAsia="Arial" w:hAnsi="Times New Roman" w:cs="Times New Roman"/>
          <w:color w:val="000000"/>
          <w:sz w:val="24"/>
          <w:szCs w:val="24"/>
          <w:lang w:eastAsia="ro-RO"/>
        </w:rPr>
        <w:t xml:space="preserve">   </w:t>
      </w:r>
      <w:proofErr w:type="spellStart"/>
      <w:r w:rsidRPr="00FA6CAC">
        <w:rPr>
          <w:rFonts w:ascii="Times New Roman" w:eastAsia="Arial" w:hAnsi="Times New Roman" w:cs="Times New Roman"/>
          <w:color w:val="000000"/>
          <w:sz w:val="24"/>
          <w:szCs w:val="24"/>
          <w:lang w:eastAsia="ro-RO"/>
        </w:rPr>
        <w:t>alesi</w:t>
      </w:r>
      <w:proofErr w:type="spellEnd"/>
      <w:r w:rsidRPr="00FA6CAC">
        <w:rPr>
          <w:rFonts w:ascii="Times New Roman" w:eastAsia="Arial" w:hAnsi="Times New Roman" w:cs="Times New Roman"/>
          <w:color w:val="000000"/>
          <w:sz w:val="24"/>
          <w:szCs w:val="24"/>
          <w:lang w:eastAsia="ro-RO"/>
        </w:rPr>
        <w:t xml:space="preserve">  </w:t>
      </w:r>
      <w:proofErr w:type="spellStart"/>
      <w:r w:rsidRPr="00FA6CAC">
        <w:rPr>
          <w:rFonts w:ascii="Times New Roman" w:eastAsia="Arial" w:hAnsi="Times New Roman" w:cs="Times New Roman"/>
          <w:color w:val="000000"/>
          <w:sz w:val="24"/>
          <w:szCs w:val="24"/>
          <w:lang w:eastAsia="ro-RO"/>
        </w:rPr>
        <w:t>si</w:t>
      </w:r>
      <w:proofErr w:type="spellEnd"/>
      <w:r w:rsidRPr="00FA6CAC">
        <w:rPr>
          <w:rFonts w:ascii="Times New Roman" w:eastAsia="Arial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FA6CAC">
        <w:rPr>
          <w:rFonts w:ascii="Times New Roman" w:eastAsia="Arial" w:hAnsi="Times New Roman" w:cs="Times New Roman"/>
          <w:color w:val="000000"/>
          <w:sz w:val="24"/>
          <w:szCs w:val="24"/>
          <w:lang w:eastAsia="ro-RO"/>
        </w:rPr>
        <w:t>validați</w:t>
      </w:r>
      <w:proofErr w:type="spellEnd"/>
      <w:r w:rsidRPr="00FA6CAC">
        <w:rPr>
          <w:rFonts w:ascii="Times New Roman" w:eastAsia="Arial" w:hAnsi="Times New Roman" w:cs="Times New Roman"/>
          <w:color w:val="000000"/>
          <w:sz w:val="24"/>
          <w:szCs w:val="24"/>
          <w:lang w:eastAsia="ro-RO"/>
        </w:rPr>
        <w:t xml:space="preserve">  .</w:t>
      </w:r>
    </w:p>
    <w:p w14:paraId="29040635" w14:textId="77777777" w:rsidR="00FA6CAC" w:rsidRPr="00C859B2" w:rsidRDefault="00FA6CAC" w:rsidP="00B64A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A6CAC" w:rsidRPr="00C8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118E"/>
    <w:multiLevelType w:val="multilevel"/>
    <w:tmpl w:val="7012FE4A"/>
    <w:lvl w:ilvl="0">
      <w:start w:val="16"/>
      <w:numFmt w:val="decimalZero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3A45813"/>
    <w:multiLevelType w:val="hybridMultilevel"/>
    <w:tmpl w:val="469C2558"/>
    <w:lvl w:ilvl="0" w:tplc="B8124214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423003D"/>
    <w:multiLevelType w:val="hybridMultilevel"/>
    <w:tmpl w:val="5F8012EC"/>
    <w:lvl w:ilvl="0" w:tplc="4470EA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56C4F"/>
    <w:multiLevelType w:val="multilevel"/>
    <w:tmpl w:val="E1C617CA"/>
    <w:lvl w:ilvl="0">
      <w:start w:val="7"/>
      <w:numFmt w:val="decimalZero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90"/>
        </w:tabs>
        <w:ind w:left="990" w:hanging="9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20"/>
        </w:tabs>
        <w:ind w:left="102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0"/>
        </w:tabs>
        <w:ind w:left="105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4" w15:restartNumberingAfterBreak="0">
    <w:nsid w:val="61B11122"/>
    <w:multiLevelType w:val="hybridMultilevel"/>
    <w:tmpl w:val="401AB92A"/>
    <w:lvl w:ilvl="0" w:tplc="A2181B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A55618"/>
    <w:multiLevelType w:val="multilevel"/>
    <w:tmpl w:val="4112AF40"/>
    <w:lvl w:ilvl="0">
      <w:start w:val="16"/>
      <w:numFmt w:val="decimalZero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"/>
      <w:numFmt w:val="decimalZero"/>
      <w:lvlText w:val="%1.%2.0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0582D97"/>
    <w:multiLevelType w:val="multilevel"/>
    <w:tmpl w:val="8E84D634"/>
    <w:lvl w:ilvl="0">
      <w:start w:val="7"/>
      <w:numFmt w:val="decimalZero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990"/>
        </w:tabs>
        <w:ind w:left="990" w:hanging="9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20"/>
        </w:tabs>
        <w:ind w:left="102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0"/>
        </w:tabs>
        <w:ind w:left="105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7" w15:restartNumberingAfterBreak="0">
    <w:nsid w:val="7FDE4842"/>
    <w:multiLevelType w:val="multilevel"/>
    <w:tmpl w:val="ABB2719E"/>
    <w:lvl w:ilvl="0">
      <w:start w:val="35"/>
      <w:numFmt w:val="decimalZero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796095801">
    <w:abstractNumId w:val="2"/>
  </w:num>
  <w:num w:numId="2" w16cid:durableId="1181704840">
    <w:abstractNumId w:val="3"/>
  </w:num>
  <w:num w:numId="3" w16cid:durableId="699362307">
    <w:abstractNumId w:val="6"/>
  </w:num>
  <w:num w:numId="4" w16cid:durableId="54936281">
    <w:abstractNumId w:val="0"/>
  </w:num>
  <w:num w:numId="5" w16cid:durableId="1999456573">
    <w:abstractNumId w:val="5"/>
  </w:num>
  <w:num w:numId="6" w16cid:durableId="1434978996">
    <w:abstractNumId w:val="7"/>
  </w:num>
  <w:num w:numId="7" w16cid:durableId="819813228">
    <w:abstractNumId w:val="1"/>
  </w:num>
  <w:num w:numId="8" w16cid:durableId="1227492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DB"/>
    <w:rsid w:val="00012D27"/>
    <w:rsid w:val="00047F80"/>
    <w:rsid w:val="000559F8"/>
    <w:rsid w:val="00083233"/>
    <w:rsid w:val="000D326F"/>
    <w:rsid w:val="00120EE0"/>
    <w:rsid w:val="00153C64"/>
    <w:rsid w:val="001C7BF9"/>
    <w:rsid w:val="00223593"/>
    <w:rsid w:val="00227985"/>
    <w:rsid w:val="00240FE2"/>
    <w:rsid w:val="00265D5B"/>
    <w:rsid w:val="00277AC5"/>
    <w:rsid w:val="00285B6D"/>
    <w:rsid w:val="00322069"/>
    <w:rsid w:val="0039619F"/>
    <w:rsid w:val="003B3DCE"/>
    <w:rsid w:val="003C1673"/>
    <w:rsid w:val="003F7A62"/>
    <w:rsid w:val="00405E2B"/>
    <w:rsid w:val="00574254"/>
    <w:rsid w:val="005E73EA"/>
    <w:rsid w:val="006028C7"/>
    <w:rsid w:val="00635F6C"/>
    <w:rsid w:val="006C3A5F"/>
    <w:rsid w:val="006F6F34"/>
    <w:rsid w:val="00741C0B"/>
    <w:rsid w:val="00745554"/>
    <w:rsid w:val="00794AC4"/>
    <w:rsid w:val="007A2219"/>
    <w:rsid w:val="007A6EF9"/>
    <w:rsid w:val="00863083"/>
    <w:rsid w:val="00864C1F"/>
    <w:rsid w:val="00877042"/>
    <w:rsid w:val="00887FCE"/>
    <w:rsid w:val="008A2C41"/>
    <w:rsid w:val="008B4685"/>
    <w:rsid w:val="008E2CDB"/>
    <w:rsid w:val="009A4443"/>
    <w:rsid w:val="009B7774"/>
    <w:rsid w:val="00A140FB"/>
    <w:rsid w:val="00A84842"/>
    <w:rsid w:val="00A85FBF"/>
    <w:rsid w:val="00B52664"/>
    <w:rsid w:val="00B64A1E"/>
    <w:rsid w:val="00BC5DBE"/>
    <w:rsid w:val="00BC7F09"/>
    <w:rsid w:val="00BD01B6"/>
    <w:rsid w:val="00C11AFE"/>
    <w:rsid w:val="00C13CCD"/>
    <w:rsid w:val="00C21D0F"/>
    <w:rsid w:val="00C268E1"/>
    <w:rsid w:val="00C329DE"/>
    <w:rsid w:val="00C859B2"/>
    <w:rsid w:val="00CB6259"/>
    <w:rsid w:val="00CF4A7F"/>
    <w:rsid w:val="00D00866"/>
    <w:rsid w:val="00D01F4D"/>
    <w:rsid w:val="00D11765"/>
    <w:rsid w:val="00D1271A"/>
    <w:rsid w:val="00DC3E8D"/>
    <w:rsid w:val="00E03CFE"/>
    <w:rsid w:val="00E04B3D"/>
    <w:rsid w:val="00E16D13"/>
    <w:rsid w:val="00E53401"/>
    <w:rsid w:val="00E8436D"/>
    <w:rsid w:val="00E90A89"/>
    <w:rsid w:val="00EA71F6"/>
    <w:rsid w:val="00EE730C"/>
    <w:rsid w:val="00F133D7"/>
    <w:rsid w:val="00F24F2B"/>
    <w:rsid w:val="00FA6CAC"/>
    <w:rsid w:val="00FC6EE6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7F182"/>
  <w15:chartTrackingRefBased/>
  <w15:docId w15:val="{6F477800-82F4-4EA9-B7E4-2077A7F6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A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64A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0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F7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C85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20E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0D5FA-23F1-464B-977B-6A20A473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sjubacau@outlook.com</dc:creator>
  <cp:keywords/>
  <dc:description/>
  <cp:lastModifiedBy>SECRETAR</cp:lastModifiedBy>
  <cp:revision>2</cp:revision>
  <cp:lastPrinted>2022-11-07T13:09:00Z</cp:lastPrinted>
  <dcterms:created xsi:type="dcterms:W3CDTF">2022-11-08T10:08:00Z</dcterms:created>
  <dcterms:modified xsi:type="dcterms:W3CDTF">2022-11-08T10:08:00Z</dcterms:modified>
</cp:coreProperties>
</file>