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E2647" w14:textId="77777777" w:rsidR="004B69C6" w:rsidRDefault="004B69C6" w:rsidP="004B69C6">
      <w:pPr>
        <w:spacing w:after="0"/>
        <w:ind w:left="780"/>
        <w:jc w:val="center"/>
        <w:rPr>
          <w:rFonts w:ascii="Times New Roman" w:hAnsi="Times New Roman"/>
          <w:sz w:val="24"/>
          <w:szCs w:val="24"/>
        </w:rPr>
      </w:pPr>
    </w:p>
    <w:p w14:paraId="5B6F5D77" w14:textId="77777777" w:rsidR="0019347E" w:rsidRPr="000F4200" w:rsidRDefault="0019347E" w:rsidP="00FE4E8D">
      <w:pPr>
        <w:spacing w:after="0" w:line="276" w:lineRule="auto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0F4200">
        <w:rPr>
          <w:rFonts w:ascii="Times New Roman" w:eastAsia="Times New Roman" w:hAnsi="Times New Roman"/>
          <w:bCs/>
          <w:sz w:val="24"/>
          <w:szCs w:val="24"/>
          <w:lang w:val="sq-AL"/>
        </w:rPr>
        <w:t>ROMÂNIA</w:t>
      </w:r>
    </w:p>
    <w:p w14:paraId="6864DAEA" w14:textId="740565EE" w:rsidR="0019347E" w:rsidRPr="000F4200" w:rsidRDefault="0019347E" w:rsidP="00FE4E8D">
      <w:pPr>
        <w:spacing w:after="0" w:line="276" w:lineRule="auto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0F4200">
        <w:rPr>
          <w:rFonts w:ascii="Times New Roman" w:eastAsia="Times New Roman" w:hAnsi="Times New Roman"/>
          <w:bCs/>
          <w:sz w:val="24"/>
          <w:szCs w:val="24"/>
          <w:lang w:val="sq-AL"/>
        </w:rPr>
        <w:t>JUDEȚUL BACĂU</w:t>
      </w:r>
    </w:p>
    <w:p w14:paraId="1209659F" w14:textId="5E864762" w:rsidR="00260DE5" w:rsidRDefault="0019347E" w:rsidP="00C641E6">
      <w:pPr>
        <w:spacing w:after="0" w:line="276" w:lineRule="auto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0F4200">
        <w:rPr>
          <w:rFonts w:ascii="Times New Roman" w:eastAsia="Times New Roman" w:hAnsi="Times New Roman"/>
          <w:bCs/>
          <w:sz w:val="24"/>
          <w:szCs w:val="24"/>
          <w:lang w:val="sq-AL"/>
        </w:rPr>
        <w:t>CONSILIUL</w:t>
      </w:r>
      <w:r w:rsidR="00FE4E8D" w:rsidRPr="000F4200"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  </w:t>
      </w:r>
      <w:r w:rsidRPr="000F4200"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 LOCAL</w:t>
      </w:r>
      <w:r w:rsidR="00FE4E8D" w:rsidRPr="000F4200"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  </w:t>
      </w:r>
      <w:bookmarkStart w:id="0" w:name="_Hlk219793340"/>
      <w:r w:rsidR="00FE4E8D" w:rsidRPr="000F4200"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AL  COMUNEI  </w:t>
      </w:r>
      <w:r w:rsidRPr="000F4200"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 </w:t>
      </w:r>
      <w:r w:rsidR="00C24761" w:rsidRPr="000F4200">
        <w:rPr>
          <w:rFonts w:ascii="Times New Roman" w:eastAsia="Times New Roman" w:hAnsi="Times New Roman"/>
          <w:bCs/>
          <w:sz w:val="24"/>
          <w:szCs w:val="24"/>
          <w:lang w:val="sq-AL"/>
        </w:rPr>
        <w:t>LIVEZI</w:t>
      </w:r>
      <w:bookmarkEnd w:id="0"/>
    </w:p>
    <w:p w14:paraId="61F62F0D" w14:textId="77777777" w:rsidR="00C641E6" w:rsidRPr="000F4200" w:rsidRDefault="00C641E6" w:rsidP="00C641E6">
      <w:pPr>
        <w:spacing w:after="0" w:line="276" w:lineRule="auto"/>
        <w:rPr>
          <w:rFonts w:ascii="Times New Roman" w:eastAsia="Times New Roman" w:hAnsi="Times New Roman"/>
          <w:bCs/>
          <w:sz w:val="24"/>
          <w:szCs w:val="24"/>
          <w:lang w:val="sq-AL"/>
        </w:rPr>
      </w:pPr>
    </w:p>
    <w:p w14:paraId="6668C11E" w14:textId="2A63C371" w:rsidR="0019347E" w:rsidRPr="000F4200" w:rsidRDefault="007C58B7" w:rsidP="0019347E">
      <w:pPr>
        <w:spacing w:after="0" w:line="276" w:lineRule="auto"/>
        <w:jc w:val="center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0F4200"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 </w:t>
      </w:r>
      <w:r w:rsidR="0019347E" w:rsidRPr="000F4200"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 H</w:t>
      </w:r>
      <w:r w:rsidRPr="000F4200"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 </w:t>
      </w:r>
      <w:r w:rsidR="0019347E" w:rsidRPr="000F4200">
        <w:rPr>
          <w:rFonts w:ascii="Times New Roman" w:eastAsia="Times New Roman" w:hAnsi="Times New Roman"/>
          <w:bCs/>
          <w:sz w:val="24"/>
          <w:szCs w:val="24"/>
          <w:lang w:val="sq-AL"/>
        </w:rPr>
        <w:t>O</w:t>
      </w:r>
      <w:r w:rsidRPr="000F4200"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 </w:t>
      </w:r>
      <w:r w:rsidR="0019347E" w:rsidRPr="000F4200">
        <w:rPr>
          <w:rFonts w:ascii="Times New Roman" w:eastAsia="Times New Roman" w:hAnsi="Times New Roman"/>
          <w:bCs/>
          <w:sz w:val="24"/>
          <w:szCs w:val="24"/>
          <w:lang w:val="sq-AL"/>
        </w:rPr>
        <w:t>T</w:t>
      </w:r>
      <w:r w:rsidRPr="000F4200"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 </w:t>
      </w:r>
      <w:r w:rsidR="0019347E" w:rsidRPr="000F4200">
        <w:rPr>
          <w:rFonts w:ascii="Times New Roman" w:eastAsia="Times New Roman" w:hAnsi="Times New Roman"/>
          <w:bCs/>
          <w:sz w:val="24"/>
          <w:szCs w:val="24"/>
          <w:lang w:val="sq-AL"/>
        </w:rPr>
        <w:t>Ă</w:t>
      </w:r>
      <w:r w:rsidRPr="000F4200"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 </w:t>
      </w:r>
      <w:r w:rsidR="0019347E" w:rsidRPr="000F4200">
        <w:rPr>
          <w:rFonts w:ascii="Times New Roman" w:eastAsia="Times New Roman" w:hAnsi="Times New Roman"/>
          <w:bCs/>
          <w:sz w:val="24"/>
          <w:szCs w:val="24"/>
          <w:lang w:val="sq-AL"/>
        </w:rPr>
        <w:t>R</w:t>
      </w:r>
      <w:r w:rsidRPr="000F4200"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 </w:t>
      </w:r>
      <w:r w:rsidR="0019347E" w:rsidRPr="000F4200">
        <w:rPr>
          <w:rFonts w:ascii="Times New Roman" w:eastAsia="Times New Roman" w:hAnsi="Times New Roman"/>
          <w:bCs/>
          <w:sz w:val="24"/>
          <w:szCs w:val="24"/>
          <w:lang w:val="sq-AL"/>
        </w:rPr>
        <w:t>Â</w:t>
      </w:r>
      <w:r w:rsidRPr="000F4200"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 </w:t>
      </w:r>
      <w:r w:rsidR="0019347E" w:rsidRPr="000F4200">
        <w:rPr>
          <w:rFonts w:ascii="Times New Roman" w:eastAsia="Times New Roman" w:hAnsi="Times New Roman"/>
          <w:bCs/>
          <w:sz w:val="24"/>
          <w:szCs w:val="24"/>
          <w:lang w:val="sq-AL"/>
        </w:rPr>
        <w:t>R</w:t>
      </w:r>
      <w:r w:rsidRPr="000F4200"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 </w:t>
      </w:r>
      <w:r w:rsidR="0019347E" w:rsidRPr="000F4200">
        <w:rPr>
          <w:rFonts w:ascii="Times New Roman" w:eastAsia="Times New Roman" w:hAnsi="Times New Roman"/>
          <w:bCs/>
          <w:sz w:val="24"/>
          <w:szCs w:val="24"/>
          <w:lang w:val="sq-AL"/>
        </w:rPr>
        <w:t>E</w:t>
      </w:r>
    </w:p>
    <w:p w14:paraId="0E9459AF" w14:textId="060AB63D" w:rsidR="00FE4E8D" w:rsidRPr="000F4200" w:rsidRDefault="00FE4E8D" w:rsidP="00FE4E8D">
      <w:pPr>
        <w:spacing w:after="0" w:line="276" w:lineRule="auto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0F4200"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                                                      </w:t>
      </w:r>
      <w:r w:rsidR="00C641E6"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    </w:t>
      </w:r>
      <w:r w:rsidRPr="000F4200"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   </w:t>
      </w:r>
      <w:r w:rsidRPr="000F4200">
        <w:rPr>
          <w:rFonts w:ascii="Times New Roman" w:eastAsia="Times New Roman" w:hAnsi="Times New Roman"/>
          <w:bCs/>
          <w:sz w:val="24"/>
          <w:szCs w:val="24"/>
          <w:lang w:val="sq-AL"/>
        </w:rPr>
        <w:t>Nr.</w:t>
      </w:r>
      <w:r w:rsidR="000F4200" w:rsidRPr="000F4200"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 </w:t>
      </w:r>
      <w:r w:rsidR="00C641E6"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  </w:t>
      </w:r>
      <w:r w:rsidR="003A47CA">
        <w:rPr>
          <w:rFonts w:ascii="Times New Roman" w:eastAsia="Times New Roman" w:hAnsi="Times New Roman"/>
          <w:bCs/>
          <w:sz w:val="24"/>
          <w:szCs w:val="24"/>
          <w:lang w:val="sq-AL"/>
        </w:rPr>
        <w:t>01</w:t>
      </w:r>
      <w:r w:rsidR="000F4200" w:rsidRPr="000F4200"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 </w:t>
      </w:r>
      <w:r w:rsidRPr="000F4200">
        <w:rPr>
          <w:rFonts w:ascii="Times New Roman" w:eastAsia="Times New Roman" w:hAnsi="Times New Roman"/>
          <w:bCs/>
          <w:sz w:val="24"/>
          <w:szCs w:val="24"/>
          <w:lang w:val="sq-AL"/>
        </w:rPr>
        <w:t>din</w:t>
      </w:r>
      <w:r w:rsidRPr="000F4200"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  </w:t>
      </w:r>
      <w:r w:rsidR="000F4200" w:rsidRPr="000F4200">
        <w:rPr>
          <w:rFonts w:ascii="Times New Roman" w:eastAsia="Times New Roman" w:hAnsi="Times New Roman"/>
          <w:bCs/>
          <w:sz w:val="24"/>
          <w:szCs w:val="24"/>
          <w:lang w:val="sq-AL"/>
        </w:rPr>
        <w:t>2</w:t>
      </w:r>
      <w:r w:rsidR="00C641E6">
        <w:rPr>
          <w:rFonts w:ascii="Times New Roman" w:eastAsia="Times New Roman" w:hAnsi="Times New Roman"/>
          <w:bCs/>
          <w:sz w:val="24"/>
          <w:szCs w:val="24"/>
          <w:lang w:val="sq-AL"/>
        </w:rPr>
        <w:t>3</w:t>
      </w:r>
      <w:r w:rsidR="000F4200" w:rsidRPr="000F4200">
        <w:rPr>
          <w:rFonts w:ascii="Times New Roman" w:eastAsia="Times New Roman" w:hAnsi="Times New Roman"/>
          <w:bCs/>
          <w:sz w:val="24"/>
          <w:szCs w:val="24"/>
          <w:lang w:val="sq-AL"/>
        </w:rPr>
        <w:t>.</w:t>
      </w:r>
      <w:r w:rsidRPr="000F4200"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  01  .2026 </w:t>
      </w:r>
    </w:p>
    <w:p w14:paraId="55534007" w14:textId="77777777" w:rsidR="00FE4E8D" w:rsidRPr="000F4200" w:rsidRDefault="00FE4E8D" w:rsidP="0019347E">
      <w:pPr>
        <w:spacing w:after="0" w:line="276" w:lineRule="auto"/>
        <w:jc w:val="center"/>
        <w:rPr>
          <w:rFonts w:ascii="Times New Roman" w:eastAsia="Times New Roman" w:hAnsi="Times New Roman"/>
          <w:bCs/>
          <w:sz w:val="24"/>
          <w:szCs w:val="24"/>
          <w:lang w:val="sq-AL"/>
        </w:rPr>
      </w:pPr>
    </w:p>
    <w:p w14:paraId="5BC598A7" w14:textId="6F905968" w:rsidR="0019347E" w:rsidRPr="000F4200" w:rsidRDefault="00C238C4" w:rsidP="00C641E6">
      <w:pPr>
        <w:spacing w:after="0" w:line="276" w:lineRule="auto"/>
        <w:rPr>
          <w:rFonts w:ascii="Times New Roman" w:eastAsia="Times New Roman" w:hAnsi="Times New Roman"/>
          <w:bCs/>
          <w:sz w:val="24"/>
          <w:szCs w:val="24"/>
          <w:lang w:val="en-US" w:eastAsia="ro-RO"/>
        </w:rPr>
      </w:pPr>
      <w:bookmarkStart w:id="1" w:name="_Hlk219791578"/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p</w:t>
      </w:r>
      <w:r w:rsidR="0019347E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rivind</w:t>
      </w:r>
      <w:proofErr w:type="spellEnd"/>
      <w:r w:rsidR="0019347E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="0019347E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aprobarea</w:t>
      </w:r>
      <w:proofErr w:type="spellEnd"/>
      <w:r w:rsidR="0019347E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="0019347E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implement</w:t>
      </w:r>
      <w:r w:rsidR="000A6124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ă</w:t>
      </w:r>
      <w:r w:rsidR="0019347E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rii</w:t>
      </w:r>
      <w:proofErr w:type="spellEnd"/>
      <w:r w:rsidR="0019347E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="0019347E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proiectului</w:t>
      </w:r>
      <w:proofErr w:type="spellEnd"/>
      <w:r w:rsidR="0019347E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„ÎMBUNĂTĂȚIREA INFRASTRUCTURII CULTURALE PRIN ACHIZIȚIA DE COSTUME POPULARE ȘI INSTRUMENTE MUZICALE TRADIȚIONALE ÎN COMUNA LIVEZI, JUDEȚUL BACĂU”</w:t>
      </w:r>
    </w:p>
    <w:bookmarkEnd w:id="1"/>
    <w:p w14:paraId="2ED9F25A" w14:textId="77777777" w:rsidR="00C24761" w:rsidRPr="000F4200" w:rsidRDefault="00C24761" w:rsidP="0019347E">
      <w:pPr>
        <w:spacing w:after="0" w:line="276" w:lineRule="auto"/>
        <w:jc w:val="center"/>
        <w:rPr>
          <w:rFonts w:ascii="Times New Roman" w:eastAsia="Times New Roman" w:hAnsi="Times New Roman"/>
          <w:bCs/>
          <w:sz w:val="24"/>
          <w:szCs w:val="24"/>
          <w:lang w:val="en-US" w:eastAsia="ro-RO"/>
        </w:rPr>
      </w:pPr>
    </w:p>
    <w:p w14:paraId="4CB52EC8" w14:textId="737CC755" w:rsidR="0019347E" w:rsidRPr="000F4200" w:rsidRDefault="00FE4E8D" w:rsidP="0019347E">
      <w:pPr>
        <w:spacing w:after="0" w:line="276" w:lineRule="auto"/>
        <w:rPr>
          <w:rFonts w:ascii="Times New Roman" w:eastAsia="Times New Roman" w:hAnsi="Times New Roman"/>
          <w:bCs/>
          <w:sz w:val="24"/>
          <w:szCs w:val="24"/>
          <w:lang w:val="en-US" w:eastAsia="ro-RO"/>
        </w:rPr>
      </w:pPr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            </w:t>
      </w:r>
      <w:proofErr w:type="spellStart"/>
      <w:proofErr w:type="gramStart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Consiliul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 local</w:t>
      </w:r>
      <w:proofErr w:type="gramEnd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 </w:t>
      </w:r>
      <w:proofErr w:type="gramStart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al 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comunei</w:t>
      </w:r>
      <w:proofErr w:type="spellEnd"/>
      <w:proofErr w:type="gramEnd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 </w:t>
      </w:r>
      <w:proofErr w:type="spellStart"/>
      <w:proofErr w:type="gramStart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Livezi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,</w:t>
      </w:r>
      <w:proofErr w:type="gramEnd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județul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 Bacău</w:t>
      </w:r>
      <w:proofErr w:type="gramEnd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, </w:t>
      </w:r>
      <w:proofErr w:type="spellStart"/>
      <w:proofErr w:type="gramStart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întrunit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în</w:t>
      </w:r>
      <w:proofErr w:type="spellEnd"/>
      <w:proofErr w:type="gramEnd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ședința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r w:rsidR="000F4200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 </w:t>
      </w:r>
      <w:proofErr w:type="spellStart"/>
      <w:proofErr w:type="gramStart"/>
      <w:r w:rsidR="000F4200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extraordinară</w:t>
      </w:r>
      <w:proofErr w:type="spellEnd"/>
      <w:r w:rsidR="000F4200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 de</w:t>
      </w:r>
      <w:proofErr w:type="gramEnd"/>
      <w:r w:rsidR="000F4200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 </w:t>
      </w:r>
      <w:proofErr w:type="spellStart"/>
      <w:proofErr w:type="gramStart"/>
      <w:r w:rsidR="000F4200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îndată</w:t>
      </w:r>
      <w:proofErr w:type="spellEnd"/>
      <w:r w:rsidR="000F4200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la</w:t>
      </w:r>
      <w:proofErr w:type="gramEnd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gramStart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data  de</w:t>
      </w:r>
      <w:proofErr w:type="gramEnd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   </w:t>
      </w:r>
      <w:r w:rsidR="000F4200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23.</w:t>
      </w:r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 01.2026   </w:t>
      </w:r>
    </w:p>
    <w:p w14:paraId="5DD08319" w14:textId="107002FA" w:rsidR="0019347E" w:rsidRPr="000F4200" w:rsidRDefault="0019347E" w:rsidP="0019347E">
      <w:pPr>
        <w:spacing w:after="0" w:line="276" w:lineRule="auto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0F4200">
        <w:rPr>
          <w:rFonts w:ascii="Times New Roman" w:eastAsia="Times New Roman" w:hAnsi="Times New Roman"/>
          <w:bCs/>
          <w:sz w:val="24"/>
          <w:szCs w:val="24"/>
          <w:lang w:val="sq-AL"/>
        </w:rPr>
        <w:tab/>
      </w:r>
      <w:bookmarkStart w:id="2" w:name="_Hlk219791625"/>
      <w:r w:rsidRPr="000F4200">
        <w:rPr>
          <w:rFonts w:ascii="Times New Roman" w:eastAsia="Times New Roman" w:hAnsi="Times New Roman"/>
          <w:bCs/>
          <w:sz w:val="24"/>
          <w:szCs w:val="24"/>
          <w:lang w:val="sq-AL"/>
        </w:rPr>
        <w:t>Av</w:t>
      </w:r>
      <w:r w:rsidR="000A6124" w:rsidRPr="000F4200">
        <w:rPr>
          <w:rFonts w:ascii="Times New Roman" w:eastAsia="Times New Roman" w:hAnsi="Times New Roman"/>
          <w:bCs/>
          <w:sz w:val="24"/>
          <w:szCs w:val="24"/>
          <w:lang w:val="sq-AL"/>
        </w:rPr>
        <w:t>â</w:t>
      </w:r>
      <w:r w:rsidRPr="000F4200"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nd </w:t>
      </w:r>
      <w:r w:rsidR="000A6124" w:rsidRPr="000F4200">
        <w:rPr>
          <w:rFonts w:ascii="Times New Roman" w:eastAsia="Times New Roman" w:hAnsi="Times New Roman"/>
          <w:bCs/>
          <w:sz w:val="24"/>
          <w:szCs w:val="24"/>
          <w:lang w:val="sq-AL"/>
        </w:rPr>
        <w:t>î</w:t>
      </w:r>
      <w:r w:rsidRPr="000F4200">
        <w:rPr>
          <w:rFonts w:ascii="Times New Roman" w:eastAsia="Times New Roman" w:hAnsi="Times New Roman"/>
          <w:bCs/>
          <w:sz w:val="24"/>
          <w:szCs w:val="24"/>
          <w:lang w:val="sq-AL"/>
        </w:rPr>
        <w:t>n vedere temeiurile juridice, respectiv prevederile:</w:t>
      </w:r>
    </w:p>
    <w:p w14:paraId="7A005E21" w14:textId="77777777" w:rsidR="00C24761" w:rsidRPr="000F4200" w:rsidRDefault="00C24761" w:rsidP="00C24761">
      <w:pPr>
        <w:numPr>
          <w:ilvl w:val="0"/>
          <w:numId w:val="2"/>
        </w:numPr>
        <w:spacing w:before="120"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0F4200">
        <w:rPr>
          <w:rFonts w:ascii="Times New Roman" w:eastAsia="Times New Roman" w:hAnsi="Times New Roman"/>
          <w:bCs/>
          <w:sz w:val="24"/>
          <w:szCs w:val="24"/>
          <w:lang w:val="sq-AL"/>
        </w:rPr>
        <w:t>art. 120 și art. 121 alin. (1) și (2) din Constituția României, republicată;</w:t>
      </w:r>
    </w:p>
    <w:p w14:paraId="7B2802C2" w14:textId="77777777" w:rsidR="00C24761" w:rsidRPr="000F4200" w:rsidRDefault="00C24761" w:rsidP="00C24761">
      <w:pPr>
        <w:numPr>
          <w:ilvl w:val="0"/>
          <w:numId w:val="2"/>
        </w:numPr>
        <w:spacing w:before="120"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0F4200">
        <w:rPr>
          <w:rFonts w:ascii="Times New Roman" w:eastAsia="Times New Roman" w:hAnsi="Times New Roman"/>
          <w:bCs/>
          <w:sz w:val="24"/>
          <w:szCs w:val="24"/>
          <w:lang w:val="sq-AL"/>
        </w:rPr>
        <w:t>art. 8 și 9 din Carta europeană a autonomiei locale, adoptată la Strasbourg la 15 octombrie 1985, ratificată prin Legea nr. 199/1997;</w:t>
      </w:r>
    </w:p>
    <w:p w14:paraId="48FEC689" w14:textId="77777777" w:rsidR="00C24761" w:rsidRPr="000F4200" w:rsidRDefault="00C24761" w:rsidP="00C24761">
      <w:pPr>
        <w:numPr>
          <w:ilvl w:val="0"/>
          <w:numId w:val="2"/>
        </w:numPr>
        <w:spacing w:before="120"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0F4200">
        <w:rPr>
          <w:rFonts w:ascii="Times New Roman" w:eastAsia="Times New Roman" w:hAnsi="Times New Roman"/>
          <w:bCs/>
          <w:sz w:val="24"/>
          <w:szCs w:val="24"/>
          <w:lang w:val="sq-AL"/>
        </w:rPr>
        <w:t>art. 7 alin. (2) și art. 1166 și următoarele din Legea nr. 287/2009 privind Codul civil, republicată, cu modificările ulterioare, referitoare la contracte sau convenții;</w:t>
      </w:r>
    </w:p>
    <w:p w14:paraId="71134B8F" w14:textId="77777777" w:rsidR="00C24761" w:rsidRPr="000F4200" w:rsidRDefault="00C24761" w:rsidP="00C24761">
      <w:pPr>
        <w:numPr>
          <w:ilvl w:val="0"/>
          <w:numId w:val="2"/>
        </w:numPr>
        <w:spacing w:before="120"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0F4200">
        <w:rPr>
          <w:rFonts w:ascii="Times New Roman" w:eastAsia="Times New Roman" w:hAnsi="Times New Roman"/>
          <w:bCs/>
          <w:sz w:val="24"/>
          <w:szCs w:val="24"/>
          <w:lang w:val="sq-AL"/>
        </w:rPr>
        <w:t>art. 20 și 21 din Legea cadru a descentralizării nr. 195/2006;</w:t>
      </w:r>
    </w:p>
    <w:p w14:paraId="0C46AC55" w14:textId="77777777" w:rsidR="00C24761" w:rsidRPr="000F4200" w:rsidRDefault="00C24761" w:rsidP="00C24761">
      <w:pPr>
        <w:numPr>
          <w:ilvl w:val="0"/>
          <w:numId w:val="2"/>
        </w:numPr>
        <w:spacing w:before="120"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0F4200"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art. 36 alin. (2) lit. b) și d) din Legea administrației publice locale nr. 215/2001, republicată, cu modificările și completările ulterioare; </w:t>
      </w:r>
    </w:p>
    <w:p w14:paraId="31B2A322" w14:textId="0C7CC826" w:rsidR="00C24761" w:rsidRPr="000F4200" w:rsidRDefault="00C24761" w:rsidP="00C24761">
      <w:pPr>
        <w:numPr>
          <w:ilvl w:val="0"/>
          <w:numId w:val="2"/>
        </w:numPr>
        <w:spacing w:before="120"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0F4200">
        <w:rPr>
          <w:rFonts w:ascii="Times New Roman" w:eastAsia="Times New Roman" w:hAnsi="Times New Roman"/>
          <w:bCs/>
          <w:sz w:val="24"/>
          <w:szCs w:val="24"/>
          <w:lang w:val="sq-AL"/>
        </w:rPr>
        <w:t>Legea nr. 273/2006 privind finanțele publice locale, cu modificările și completările ulterioare;</w:t>
      </w:r>
    </w:p>
    <w:p w14:paraId="78A244D0" w14:textId="359A7BB4" w:rsidR="007E515A" w:rsidRPr="000F4200" w:rsidRDefault="006B2586" w:rsidP="007E515A">
      <w:pPr>
        <w:numPr>
          <w:ilvl w:val="0"/>
          <w:numId w:val="2"/>
        </w:numPr>
        <w:spacing w:before="120"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0F4200"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 </w:t>
      </w:r>
      <w:r w:rsidR="007E515A" w:rsidRPr="000F4200">
        <w:rPr>
          <w:rFonts w:ascii="Times New Roman" w:eastAsia="Times New Roman" w:hAnsi="Times New Roman"/>
          <w:bCs/>
          <w:sz w:val="24"/>
          <w:szCs w:val="24"/>
          <w:lang w:val="sq-AL"/>
        </w:rPr>
        <w:t>Legii nr. 52/2003 privind transparența decizională în administrația publică, republicată, cu modificările și completările ulterioare;</w:t>
      </w:r>
    </w:p>
    <w:p w14:paraId="0436C552" w14:textId="48B131D9" w:rsidR="007E515A" w:rsidRPr="000F4200" w:rsidRDefault="006B2586" w:rsidP="007E515A">
      <w:pPr>
        <w:numPr>
          <w:ilvl w:val="0"/>
          <w:numId w:val="2"/>
        </w:numPr>
        <w:spacing w:before="120"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0F4200"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 </w:t>
      </w:r>
      <w:r w:rsidR="007E515A" w:rsidRPr="000F4200">
        <w:rPr>
          <w:rFonts w:ascii="Times New Roman" w:eastAsia="Times New Roman" w:hAnsi="Times New Roman"/>
          <w:bCs/>
          <w:sz w:val="24"/>
          <w:szCs w:val="24"/>
          <w:lang w:val="sq-AL"/>
        </w:rPr>
        <w:t>art.2 alin.(2), art.58, art.64, art.80 și art.84 din Legea nr. 24/2000 privind normele de tehnică legislativă pentru elaborarea actelor normative, republicată cu modificările și completările ulterioare;</w:t>
      </w:r>
    </w:p>
    <w:p w14:paraId="38EEF6A2" w14:textId="74E842CA" w:rsidR="007E515A" w:rsidRPr="000F4200" w:rsidRDefault="0019347E" w:rsidP="000A6124">
      <w:pPr>
        <w:numPr>
          <w:ilvl w:val="0"/>
          <w:numId w:val="2"/>
        </w:numPr>
        <w:spacing w:before="120"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0F4200">
        <w:rPr>
          <w:rFonts w:ascii="Times New Roman" w:eastAsia="Times New Roman" w:hAnsi="Times New Roman"/>
          <w:bCs/>
          <w:sz w:val="24"/>
          <w:szCs w:val="24"/>
          <w:lang w:val="sq-AL"/>
        </w:rPr>
        <w:t>O.U.G. nr. 57/2019 privind Codul Administrativ, cu modific</w:t>
      </w:r>
      <w:r w:rsidR="000A6124" w:rsidRPr="000F4200">
        <w:rPr>
          <w:rFonts w:ascii="Times New Roman" w:eastAsia="Times New Roman" w:hAnsi="Times New Roman"/>
          <w:bCs/>
          <w:sz w:val="24"/>
          <w:szCs w:val="24"/>
          <w:lang w:val="sq-AL"/>
        </w:rPr>
        <w:t>ă</w:t>
      </w:r>
      <w:r w:rsidRPr="000F4200"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rile </w:t>
      </w:r>
      <w:r w:rsidR="000A6124" w:rsidRPr="000F4200">
        <w:rPr>
          <w:rFonts w:ascii="Times New Roman" w:eastAsia="Times New Roman" w:hAnsi="Times New Roman"/>
          <w:bCs/>
          <w:sz w:val="24"/>
          <w:szCs w:val="24"/>
          <w:lang w:val="sq-AL"/>
        </w:rPr>
        <w:t>ș</w:t>
      </w:r>
      <w:r w:rsidRPr="000F4200">
        <w:rPr>
          <w:rFonts w:ascii="Times New Roman" w:eastAsia="Times New Roman" w:hAnsi="Times New Roman"/>
          <w:bCs/>
          <w:sz w:val="24"/>
          <w:szCs w:val="24"/>
          <w:lang w:val="sq-AL"/>
        </w:rPr>
        <w:t>i complet</w:t>
      </w:r>
      <w:r w:rsidR="000A6124" w:rsidRPr="000F4200">
        <w:rPr>
          <w:rFonts w:ascii="Times New Roman" w:eastAsia="Times New Roman" w:hAnsi="Times New Roman"/>
          <w:bCs/>
          <w:sz w:val="24"/>
          <w:szCs w:val="24"/>
          <w:lang w:val="sq-AL"/>
        </w:rPr>
        <w:t>ă</w:t>
      </w:r>
      <w:r w:rsidRPr="000F4200">
        <w:rPr>
          <w:rFonts w:ascii="Times New Roman" w:eastAsia="Times New Roman" w:hAnsi="Times New Roman"/>
          <w:bCs/>
          <w:sz w:val="24"/>
          <w:szCs w:val="24"/>
          <w:lang w:val="sq-AL"/>
        </w:rPr>
        <w:t>rile ulterioare,</w:t>
      </w:r>
    </w:p>
    <w:p w14:paraId="50060DEA" w14:textId="77777777" w:rsidR="000A6124" w:rsidRPr="000F4200" w:rsidRDefault="000A6124" w:rsidP="0019347E">
      <w:pPr>
        <w:tabs>
          <w:tab w:val="left" w:pos="360"/>
          <w:tab w:val="left" w:pos="720"/>
          <w:tab w:val="left" w:pos="1080"/>
          <w:tab w:val="left" w:pos="1170"/>
        </w:tabs>
        <w:spacing w:after="0" w:line="276" w:lineRule="auto"/>
        <w:ind w:firstLine="450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</w:p>
    <w:p w14:paraId="427880DD" w14:textId="3F53D092" w:rsidR="0019347E" w:rsidRPr="000F4200" w:rsidRDefault="0019347E" w:rsidP="0019347E">
      <w:pPr>
        <w:tabs>
          <w:tab w:val="left" w:pos="360"/>
          <w:tab w:val="left" w:pos="720"/>
          <w:tab w:val="left" w:pos="1080"/>
          <w:tab w:val="left" w:pos="1170"/>
        </w:tabs>
        <w:spacing w:after="0" w:line="276" w:lineRule="auto"/>
        <w:ind w:firstLine="450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Luând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act de</w:t>
      </w:r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:</w:t>
      </w:r>
    </w:p>
    <w:p w14:paraId="3F85DAC8" w14:textId="220E2B46" w:rsidR="00C24761" w:rsidRPr="000F4200" w:rsidRDefault="0019347E" w:rsidP="00C24761">
      <w:pPr>
        <w:numPr>
          <w:ilvl w:val="0"/>
          <w:numId w:val="3"/>
        </w:numPr>
        <w:tabs>
          <w:tab w:val="left" w:pos="1080"/>
          <w:tab w:val="left" w:pos="1170"/>
        </w:tabs>
        <w:spacing w:after="0" w:line="276" w:lineRule="auto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referatul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de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aprobare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al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Primarului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comunei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LIVEZI</w:t>
      </w:r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înregistrat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sub nr. </w:t>
      </w:r>
      <w:r w:rsidR="00163487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343/20.01.2026</w:t>
      </w:r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;</w:t>
      </w:r>
    </w:p>
    <w:p w14:paraId="08717E0F" w14:textId="77777777" w:rsidR="00C24761" w:rsidRPr="000F4200" w:rsidRDefault="00A14A19" w:rsidP="00C24761">
      <w:pPr>
        <w:numPr>
          <w:ilvl w:val="0"/>
          <w:numId w:val="3"/>
        </w:numPr>
        <w:tabs>
          <w:tab w:val="left" w:pos="1080"/>
          <w:tab w:val="left" w:pos="1170"/>
        </w:tabs>
        <w:spacing w:after="0" w:line="276" w:lineRule="auto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prevederile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Ghidului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Solicitantului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pentru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accesarea</w:t>
      </w:r>
      <w:proofErr w:type="spellEnd"/>
      <w:r w:rsidRPr="000F4200">
        <w:rPr>
          <w:rFonts w:ascii="Times New Roman" w:hAnsi="Times New Roman"/>
          <w:bCs/>
          <w:sz w:val="24"/>
          <w:szCs w:val="24"/>
        </w:rPr>
        <w:t xml:space="preserve"> </w:t>
      </w:r>
      <w:r w:rsidR="00260DE5" w:rsidRPr="000F4200">
        <w:rPr>
          <w:rFonts w:ascii="Times New Roman" w:hAnsi="Times New Roman"/>
          <w:bCs/>
          <w:sz w:val="24"/>
          <w:szCs w:val="24"/>
        </w:rPr>
        <w:t xml:space="preserve">Fondul European </w:t>
      </w:r>
      <w:proofErr w:type="spellStart"/>
      <w:r w:rsidR="00260DE5" w:rsidRPr="000F4200">
        <w:rPr>
          <w:rFonts w:ascii="Times New Roman" w:hAnsi="Times New Roman"/>
          <w:bCs/>
          <w:sz w:val="24"/>
          <w:szCs w:val="24"/>
        </w:rPr>
        <w:t>Agricol</w:t>
      </w:r>
      <w:proofErr w:type="spellEnd"/>
      <w:r w:rsidR="00260DE5" w:rsidRPr="000F42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60DE5" w:rsidRPr="000F4200">
        <w:rPr>
          <w:rFonts w:ascii="Times New Roman" w:hAnsi="Times New Roman"/>
          <w:bCs/>
          <w:sz w:val="24"/>
          <w:szCs w:val="24"/>
        </w:rPr>
        <w:t>pentru</w:t>
      </w:r>
      <w:proofErr w:type="spellEnd"/>
      <w:r w:rsidR="00260DE5" w:rsidRPr="000F4200">
        <w:rPr>
          <w:rFonts w:ascii="Times New Roman" w:hAnsi="Times New Roman"/>
          <w:bCs/>
          <w:sz w:val="24"/>
          <w:szCs w:val="24"/>
        </w:rPr>
        <w:t xml:space="preserve"> Dezvoltare </w:t>
      </w:r>
      <w:proofErr w:type="spellStart"/>
      <w:r w:rsidR="00260DE5" w:rsidRPr="000F4200">
        <w:rPr>
          <w:rFonts w:ascii="Times New Roman" w:hAnsi="Times New Roman"/>
          <w:bCs/>
          <w:sz w:val="24"/>
          <w:szCs w:val="24"/>
        </w:rPr>
        <w:t>Rurală</w:t>
      </w:r>
      <w:proofErr w:type="spellEnd"/>
      <w:r w:rsidR="00260DE5" w:rsidRPr="000F4200">
        <w:rPr>
          <w:rFonts w:ascii="Times New Roman" w:hAnsi="Times New Roman"/>
          <w:bCs/>
          <w:sz w:val="24"/>
          <w:szCs w:val="24"/>
        </w:rPr>
        <w:t xml:space="preserve"> (FEADR), </w:t>
      </w:r>
      <w:proofErr w:type="spellStart"/>
      <w:r w:rsidR="00260DE5" w:rsidRPr="000F4200">
        <w:rPr>
          <w:rFonts w:ascii="Times New Roman" w:hAnsi="Times New Roman"/>
          <w:bCs/>
          <w:sz w:val="24"/>
          <w:szCs w:val="24"/>
          <w:lang w:val="en-US"/>
        </w:rPr>
        <w:t>Intervenția</w:t>
      </w:r>
      <w:proofErr w:type="spellEnd"/>
      <w:r w:rsidR="00260DE5" w:rsidRPr="000F4200">
        <w:rPr>
          <w:rFonts w:ascii="Times New Roman" w:hAnsi="Times New Roman"/>
          <w:bCs/>
          <w:sz w:val="24"/>
          <w:szCs w:val="24"/>
          <w:lang w:val="en-US"/>
        </w:rPr>
        <w:t xml:space="preserve"> DR 36 LEADER - “</w:t>
      </w:r>
      <w:proofErr w:type="spellStart"/>
      <w:r w:rsidR="00260DE5" w:rsidRPr="000F4200">
        <w:rPr>
          <w:rFonts w:ascii="Times New Roman" w:hAnsi="Times New Roman"/>
          <w:bCs/>
          <w:sz w:val="24"/>
          <w:szCs w:val="24"/>
          <w:lang w:val="en-US"/>
        </w:rPr>
        <w:t>Dezvoltarea</w:t>
      </w:r>
      <w:proofErr w:type="spellEnd"/>
      <w:r w:rsidR="00260DE5" w:rsidRPr="000F420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260DE5" w:rsidRPr="000F4200">
        <w:rPr>
          <w:rFonts w:ascii="Times New Roman" w:hAnsi="Times New Roman"/>
          <w:bCs/>
          <w:sz w:val="24"/>
          <w:szCs w:val="24"/>
          <w:lang w:val="en-US"/>
        </w:rPr>
        <w:t>locală</w:t>
      </w:r>
      <w:proofErr w:type="spellEnd"/>
      <w:r w:rsidR="00260DE5" w:rsidRPr="000F420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260DE5" w:rsidRPr="000F4200">
        <w:rPr>
          <w:rFonts w:ascii="Times New Roman" w:hAnsi="Times New Roman"/>
          <w:bCs/>
          <w:sz w:val="24"/>
          <w:szCs w:val="24"/>
          <w:lang w:val="en-US"/>
        </w:rPr>
        <w:t>plasată</w:t>
      </w:r>
      <w:proofErr w:type="spellEnd"/>
      <w:r w:rsidR="00260DE5" w:rsidRPr="000F4200">
        <w:rPr>
          <w:rFonts w:ascii="Times New Roman" w:hAnsi="Times New Roman"/>
          <w:bCs/>
          <w:sz w:val="24"/>
          <w:szCs w:val="24"/>
          <w:lang w:val="en-US"/>
        </w:rPr>
        <w:t xml:space="preserve"> sub </w:t>
      </w:r>
      <w:proofErr w:type="spellStart"/>
      <w:r w:rsidR="00260DE5" w:rsidRPr="000F4200">
        <w:rPr>
          <w:rFonts w:ascii="Times New Roman" w:hAnsi="Times New Roman"/>
          <w:bCs/>
          <w:sz w:val="24"/>
          <w:szCs w:val="24"/>
          <w:lang w:val="en-US"/>
        </w:rPr>
        <w:t>responsabilitatea</w:t>
      </w:r>
      <w:proofErr w:type="spellEnd"/>
      <w:r w:rsidR="00260DE5" w:rsidRPr="000F420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="00260DE5" w:rsidRPr="000F4200">
        <w:rPr>
          <w:rFonts w:ascii="Times New Roman" w:hAnsi="Times New Roman"/>
          <w:bCs/>
          <w:sz w:val="24"/>
          <w:szCs w:val="24"/>
          <w:lang w:val="en-US"/>
        </w:rPr>
        <w:t>comunității</w:t>
      </w:r>
      <w:proofErr w:type="spellEnd"/>
      <w:r w:rsidR="00260DE5" w:rsidRPr="000F4200">
        <w:rPr>
          <w:rFonts w:ascii="Times New Roman" w:hAnsi="Times New Roman"/>
          <w:bCs/>
          <w:sz w:val="24"/>
          <w:szCs w:val="24"/>
          <w:lang w:val="en-US"/>
        </w:rPr>
        <w:t>“</w:t>
      </w:r>
      <w:r w:rsidR="00260DE5" w:rsidRPr="000F42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60DE5" w:rsidRPr="000F4200">
        <w:rPr>
          <w:rFonts w:ascii="Times New Roman" w:hAnsi="Times New Roman"/>
          <w:bCs/>
          <w:sz w:val="24"/>
          <w:szCs w:val="24"/>
        </w:rPr>
        <w:t>prin</w:t>
      </w:r>
      <w:proofErr w:type="spellEnd"/>
      <w:proofErr w:type="gramEnd"/>
      <w:r w:rsidR="00260DE5" w:rsidRPr="000F42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60DE5" w:rsidRPr="000F4200">
        <w:rPr>
          <w:rFonts w:ascii="Times New Roman" w:hAnsi="Times New Roman"/>
          <w:bCs/>
          <w:sz w:val="24"/>
          <w:szCs w:val="24"/>
          <w:lang w:val="en-US"/>
        </w:rPr>
        <w:t>Planul</w:t>
      </w:r>
      <w:proofErr w:type="spellEnd"/>
      <w:r w:rsidR="00260DE5" w:rsidRPr="000F4200">
        <w:rPr>
          <w:rFonts w:ascii="Times New Roman" w:hAnsi="Times New Roman"/>
          <w:bCs/>
          <w:sz w:val="24"/>
          <w:szCs w:val="24"/>
          <w:lang w:val="en-US"/>
        </w:rPr>
        <w:t xml:space="preserve"> Strategic PAC 2023-2027</w:t>
      </w:r>
      <w:r w:rsidR="00260DE5" w:rsidRPr="000F42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60DE5" w:rsidRPr="000F4200">
        <w:rPr>
          <w:rFonts w:ascii="Times New Roman" w:hAnsi="Times New Roman"/>
          <w:bCs/>
          <w:sz w:val="24"/>
          <w:szCs w:val="24"/>
          <w:lang w:val="en-US"/>
        </w:rPr>
        <w:t>și</w:t>
      </w:r>
      <w:proofErr w:type="spellEnd"/>
      <w:r w:rsidR="00260DE5" w:rsidRPr="000F4200">
        <w:rPr>
          <w:rFonts w:ascii="Times New Roman" w:hAnsi="Times New Roman"/>
          <w:bCs/>
          <w:sz w:val="24"/>
          <w:szCs w:val="24"/>
          <w:lang w:val="en-US"/>
        </w:rPr>
        <w:t xml:space="preserve"> a </w:t>
      </w:r>
      <w:proofErr w:type="spellStart"/>
      <w:r w:rsidR="00260DE5" w:rsidRPr="000F4200">
        <w:rPr>
          <w:rFonts w:ascii="Times New Roman" w:hAnsi="Times New Roman"/>
          <w:bCs/>
          <w:sz w:val="24"/>
          <w:szCs w:val="24"/>
          <w:lang w:val="en-US"/>
        </w:rPr>
        <w:t>Strategiei</w:t>
      </w:r>
      <w:proofErr w:type="spellEnd"/>
      <w:r w:rsidR="00260DE5" w:rsidRPr="000F420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260DE5" w:rsidRPr="000F4200">
        <w:rPr>
          <w:rFonts w:ascii="Times New Roman" w:hAnsi="Times New Roman"/>
          <w:bCs/>
          <w:sz w:val="24"/>
          <w:szCs w:val="24"/>
        </w:rPr>
        <w:t>Asociației</w:t>
      </w:r>
      <w:proofErr w:type="spellEnd"/>
      <w:r w:rsidR="00260DE5" w:rsidRPr="000F4200">
        <w:rPr>
          <w:rFonts w:ascii="Times New Roman" w:hAnsi="Times New Roman"/>
          <w:bCs/>
          <w:sz w:val="24"/>
          <w:szCs w:val="24"/>
        </w:rPr>
        <w:t xml:space="preserve"> GAL </w:t>
      </w:r>
      <w:r w:rsidR="00C24761" w:rsidRPr="000F4200">
        <w:rPr>
          <w:rFonts w:ascii="Times New Roman" w:hAnsi="Times New Roman"/>
          <w:bCs/>
          <w:sz w:val="24"/>
          <w:szCs w:val="24"/>
        </w:rPr>
        <w:t xml:space="preserve">CONFLUENTE MOLDAVE </w:t>
      </w:r>
      <w:r w:rsidR="00260DE5" w:rsidRPr="000F4200">
        <w:rPr>
          <w:rFonts w:ascii="Times New Roman" w:hAnsi="Times New Roman"/>
          <w:bCs/>
          <w:sz w:val="24"/>
          <w:szCs w:val="24"/>
        </w:rPr>
        <w:t xml:space="preserve">– </w:t>
      </w:r>
      <w:proofErr w:type="spellStart"/>
      <w:r w:rsidR="00C24761" w:rsidRPr="000F4200">
        <w:rPr>
          <w:rFonts w:ascii="Times New Roman" w:hAnsi="Times New Roman"/>
          <w:bCs/>
          <w:sz w:val="24"/>
          <w:szCs w:val="24"/>
          <w:lang w:val="en-US"/>
        </w:rPr>
        <w:t>Promovarea</w:t>
      </w:r>
      <w:proofErr w:type="spellEnd"/>
      <w:r w:rsidR="00C24761" w:rsidRPr="000F420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C24761" w:rsidRPr="000F4200">
        <w:rPr>
          <w:rFonts w:ascii="Times New Roman" w:hAnsi="Times New Roman"/>
          <w:bCs/>
          <w:sz w:val="24"/>
          <w:szCs w:val="24"/>
          <w:lang w:val="en-US"/>
        </w:rPr>
        <w:t>si</w:t>
      </w:r>
      <w:proofErr w:type="spellEnd"/>
      <w:r w:rsidR="00C24761" w:rsidRPr="000F420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C24761" w:rsidRPr="000F4200">
        <w:rPr>
          <w:rFonts w:ascii="Times New Roman" w:hAnsi="Times New Roman"/>
          <w:bCs/>
          <w:sz w:val="24"/>
          <w:szCs w:val="24"/>
          <w:lang w:val="en-US"/>
        </w:rPr>
        <w:t>conservarea</w:t>
      </w:r>
      <w:proofErr w:type="spellEnd"/>
      <w:r w:rsidR="00C24761" w:rsidRPr="000F420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C24761" w:rsidRPr="000F4200">
        <w:rPr>
          <w:rFonts w:ascii="Times New Roman" w:hAnsi="Times New Roman"/>
          <w:bCs/>
          <w:sz w:val="24"/>
          <w:szCs w:val="24"/>
          <w:lang w:val="en-US"/>
        </w:rPr>
        <w:t>patrimoniului</w:t>
      </w:r>
      <w:proofErr w:type="spellEnd"/>
      <w:r w:rsidR="00C24761" w:rsidRPr="000F420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C24761" w:rsidRPr="000F4200">
        <w:rPr>
          <w:rFonts w:ascii="Times New Roman" w:hAnsi="Times New Roman"/>
          <w:bCs/>
          <w:sz w:val="24"/>
          <w:szCs w:val="24"/>
          <w:lang w:val="en-US"/>
        </w:rPr>
        <w:t>si</w:t>
      </w:r>
      <w:proofErr w:type="spellEnd"/>
      <w:r w:rsidR="00C24761" w:rsidRPr="000F420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C24761" w:rsidRPr="000F4200">
        <w:rPr>
          <w:rFonts w:ascii="Times New Roman" w:hAnsi="Times New Roman"/>
          <w:bCs/>
          <w:sz w:val="24"/>
          <w:szCs w:val="24"/>
          <w:lang w:val="en-US"/>
        </w:rPr>
        <w:t>consolidarea</w:t>
      </w:r>
      <w:proofErr w:type="spellEnd"/>
      <w:r w:rsidR="00C24761" w:rsidRPr="000F4200">
        <w:rPr>
          <w:rFonts w:ascii="Times New Roman" w:hAnsi="Times New Roman"/>
          <w:bCs/>
          <w:sz w:val="24"/>
          <w:szCs w:val="24"/>
          <w:lang w:val="en-US"/>
        </w:rPr>
        <w:t xml:space="preserve"> GAL ca </w:t>
      </w:r>
      <w:proofErr w:type="spellStart"/>
      <w:r w:rsidR="00C24761" w:rsidRPr="000F4200">
        <w:rPr>
          <w:rFonts w:ascii="Times New Roman" w:hAnsi="Times New Roman"/>
          <w:bCs/>
          <w:sz w:val="24"/>
          <w:szCs w:val="24"/>
          <w:lang w:val="en-US"/>
        </w:rPr>
        <w:t>centru</w:t>
      </w:r>
      <w:proofErr w:type="spellEnd"/>
      <w:r w:rsidR="00C24761" w:rsidRPr="000F4200">
        <w:rPr>
          <w:rFonts w:ascii="Times New Roman" w:hAnsi="Times New Roman"/>
          <w:bCs/>
          <w:sz w:val="24"/>
          <w:szCs w:val="24"/>
          <w:lang w:val="en-US"/>
        </w:rPr>
        <w:t xml:space="preserve"> de </w:t>
      </w:r>
      <w:proofErr w:type="spellStart"/>
      <w:r w:rsidR="00C24761" w:rsidRPr="000F4200">
        <w:rPr>
          <w:rFonts w:ascii="Times New Roman" w:hAnsi="Times New Roman"/>
          <w:bCs/>
          <w:sz w:val="24"/>
          <w:szCs w:val="24"/>
          <w:lang w:val="en-US"/>
        </w:rPr>
        <w:t>resurse</w:t>
      </w:r>
      <w:proofErr w:type="spellEnd"/>
      <w:r w:rsidR="00C24761" w:rsidRPr="000F4200">
        <w:rPr>
          <w:rFonts w:ascii="Times New Roman" w:hAnsi="Times New Roman"/>
          <w:bCs/>
          <w:sz w:val="24"/>
          <w:szCs w:val="24"/>
          <w:lang w:val="en-US"/>
        </w:rPr>
        <w:t xml:space="preserve"> locale</w:t>
      </w:r>
    </w:p>
    <w:p w14:paraId="191E3620" w14:textId="77777777" w:rsidR="00C24761" w:rsidRPr="000F4200" w:rsidRDefault="0090465E" w:rsidP="00C24761">
      <w:pPr>
        <w:numPr>
          <w:ilvl w:val="0"/>
          <w:numId w:val="3"/>
        </w:numPr>
        <w:tabs>
          <w:tab w:val="left" w:pos="1080"/>
          <w:tab w:val="left" w:pos="1170"/>
        </w:tabs>
        <w:spacing w:after="0" w:line="276" w:lineRule="auto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prevederile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legislative </w:t>
      </w:r>
      <w:proofErr w:type="spellStart"/>
      <w:r w:rsidR="00260DE5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î</w:t>
      </w:r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n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vigoare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privind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aprobarea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conţinutului-cadru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al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documentaţiei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tehnico</w:t>
      </w:r>
      <w:r w:rsidR="00260DE5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-</w:t>
      </w:r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economice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aferente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investiţiilor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publice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precum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şi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a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structurii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şi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metodologiei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de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elaborare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a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devizului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general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pentru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obiective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de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investiţii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şi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lucrări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de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intervenţii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;</w:t>
      </w:r>
    </w:p>
    <w:p w14:paraId="022A3FFE" w14:textId="540EEDCE" w:rsidR="00C24761" w:rsidRPr="000F4200" w:rsidRDefault="0019347E" w:rsidP="00C24761">
      <w:pPr>
        <w:numPr>
          <w:ilvl w:val="0"/>
          <w:numId w:val="3"/>
        </w:numPr>
        <w:tabs>
          <w:tab w:val="left" w:pos="1080"/>
          <w:tab w:val="left" w:pos="1170"/>
        </w:tabs>
        <w:spacing w:after="0" w:line="276" w:lineRule="auto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lastRenderedPageBreak/>
        <w:t>raportul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comun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al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compartimentelor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de resort din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cadrul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aparatului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de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specialitate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al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primarului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comunei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LIVEZI</w:t>
      </w:r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="00260DE5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î</w:t>
      </w:r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nregistrat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sub nr.</w:t>
      </w:r>
      <w:r w:rsidR="00163487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342 / 20.01.2026</w:t>
      </w:r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;</w:t>
      </w:r>
    </w:p>
    <w:p w14:paraId="0CCE3F44" w14:textId="3E931CE0" w:rsidR="00260DE5" w:rsidRPr="000F4200" w:rsidRDefault="0019347E" w:rsidP="00DE7560">
      <w:pPr>
        <w:numPr>
          <w:ilvl w:val="0"/>
          <w:numId w:val="3"/>
        </w:numPr>
        <w:tabs>
          <w:tab w:val="left" w:pos="1080"/>
          <w:tab w:val="left" w:pos="1170"/>
        </w:tabs>
        <w:spacing w:after="0" w:line="276" w:lineRule="auto"/>
        <w:ind w:left="0" w:firstLine="720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avizele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Comisiilor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de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specialitate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ale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Consiliului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Local </w:t>
      </w:r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LIVEZI</w:t>
      </w:r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.</w:t>
      </w:r>
    </w:p>
    <w:p w14:paraId="2CC794AB" w14:textId="77777777" w:rsidR="00DE7560" w:rsidRPr="000F4200" w:rsidRDefault="00DE7560" w:rsidP="00DE7560">
      <w:pPr>
        <w:tabs>
          <w:tab w:val="left" w:pos="1080"/>
          <w:tab w:val="left" w:pos="1170"/>
        </w:tabs>
        <w:spacing w:after="0" w:line="276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</w:p>
    <w:p w14:paraId="327E17E6" w14:textId="5586911C" w:rsidR="00765764" w:rsidRPr="000F4200" w:rsidRDefault="0019347E" w:rsidP="00765764">
      <w:pPr>
        <w:spacing w:after="0" w:line="276" w:lineRule="auto"/>
        <w:ind w:firstLine="720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În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temeiul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r w:rsidR="00765764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art. 129 </w:t>
      </w:r>
      <w:proofErr w:type="spellStart"/>
      <w:r w:rsidR="00765764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alin</w:t>
      </w:r>
      <w:proofErr w:type="spellEnd"/>
      <w:r w:rsidR="00765764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. (2) lit. b) </w:t>
      </w:r>
      <w:proofErr w:type="spellStart"/>
      <w:r w:rsidR="00260DE5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ș</w:t>
      </w:r>
      <w:r w:rsidR="00765764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i</w:t>
      </w:r>
      <w:proofErr w:type="spellEnd"/>
      <w:r w:rsidR="00765764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lit. d), </w:t>
      </w:r>
      <w:proofErr w:type="spellStart"/>
      <w:r w:rsidR="00765764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alin</w:t>
      </w:r>
      <w:proofErr w:type="spellEnd"/>
      <w:r w:rsidR="00765764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.</w:t>
      </w:r>
      <w:r w:rsidR="00260DE5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r w:rsidR="00765764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(7) lit.</w:t>
      </w:r>
      <w:r w:rsidR="00260DE5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r w:rsidR="00765764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b, </w:t>
      </w:r>
      <w:proofErr w:type="spellStart"/>
      <w:r w:rsidR="00765764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alin</w:t>
      </w:r>
      <w:proofErr w:type="spellEnd"/>
      <w:r w:rsidR="00CE431C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r w:rsidR="00765764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(14) </w:t>
      </w:r>
      <w:proofErr w:type="spellStart"/>
      <w:r w:rsidR="00765764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coroborate</w:t>
      </w:r>
      <w:proofErr w:type="spellEnd"/>
      <w:r w:rsidR="00765764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cu </w:t>
      </w:r>
      <w:proofErr w:type="spellStart"/>
      <w:r w:rsidR="00765764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cele</w:t>
      </w:r>
      <w:proofErr w:type="spellEnd"/>
      <w:r w:rsidR="00765764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ale art.</w:t>
      </w:r>
      <w:r w:rsidR="00CE431C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133, art. </w:t>
      </w:r>
      <w:r w:rsidR="00765764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139, </w:t>
      </w:r>
      <w:proofErr w:type="spellStart"/>
      <w:r w:rsidR="00765764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alin</w:t>
      </w:r>
      <w:proofErr w:type="spellEnd"/>
      <w:r w:rsidR="00765764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.</w:t>
      </w:r>
      <w:r w:rsidR="00260DE5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r w:rsidR="00765764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(3), </w:t>
      </w:r>
      <w:proofErr w:type="spellStart"/>
      <w:proofErr w:type="gramStart"/>
      <w:r w:rsidR="00765764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lit.e</w:t>
      </w:r>
      <w:proofErr w:type="spellEnd"/>
      <w:proofErr w:type="gramEnd"/>
      <w:r w:rsidR="00765764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), art.</w:t>
      </w:r>
      <w:r w:rsidR="00260DE5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r w:rsidR="00765764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196, </w:t>
      </w:r>
      <w:proofErr w:type="spellStart"/>
      <w:r w:rsidR="00765764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alin</w:t>
      </w:r>
      <w:proofErr w:type="spellEnd"/>
      <w:r w:rsidR="00765764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. (1), lit.</w:t>
      </w:r>
      <w:r w:rsidR="00260DE5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r w:rsidR="00765764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a), art.</w:t>
      </w:r>
      <w:r w:rsidR="00260DE5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r w:rsidR="00765764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198, </w:t>
      </w:r>
      <w:proofErr w:type="spellStart"/>
      <w:r w:rsidR="00765764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alin</w:t>
      </w:r>
      <w:proofErr w:type="spellEnd"/>
      <w:r w:rsidR="00765764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. (1) </w:t>
      </w:r>
      <w:proofErr w:type="spellStart"/>
      <w:r w:rsidR="00260DE5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ș</w:t>
      </w:r>
      <w:r w:rsidR="00765764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i</w:t>
      </w:r>
      <w:proofErr w:type="spellEnd"/>
      <w:r w:rsidR="00765764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765764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alin</w:t>
      </w:r>
      <w:proofErr w:type="spellEnd"/>
      <w:r w:rsidR="00765764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. (2) </w:t>
      </w:r>
      <w:proofErr w:type="spellStart"/>
      <w:r w:rsidR="00260DE5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ș</w:t>
      </w:r>
      <w:r w:rsidR="00765764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i</w:t>
      </w:r>
      <w:proofErr w:type="spellEnd"/>
      <w:r w:rsidR="00765764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ale art.</w:t>
      </w:r>
      <w:r w:rsidR="00CE431C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r w:rsidR="00765764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200, din OUG nr.</w:t>
      </w:r>
      <w:r w:rsidR="00260DE5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r w:rsidR="00765764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57/2019 </w:t>
      </w:r>
      <w:proofErr w:type="spellStart"/>
      <w:r w:rsidR="00765764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privind</w:t>
      </w:r>
      <w:proofErr w:type="spellEnd"/>
      <w:r w:rsidR="00765764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765764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Codul</w:t>
      </w:r>
      <w:proofErr w:type="spellEnd"/>
      <w:r w:rsidR="00765764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765764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Administrativ</w:t>
      </w:r>
      <w:proofErr w:type="spellEnd"/>
      <w:r w:rsidR="00765764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cu </w:t>
      </w:r>
      <w:proofErr w:type="spellStart"/>
      <w:r w:rsidR="00765764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modificările</w:t>
      </w:r>
      <w:proofErr w:type="spellEnd"/>
      <w:r w:rsidR="00765764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765764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și</w:t>
      </w:r>
      <w:proofErr w:type="spellEnd"/>
      <w:r w:rsidR="00765764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765764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completările</w:t>
      </w:r>
      <w:proofErr w:type="spellEnd"/>
      <w:r w:rsidR="00765764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765764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ulterioare</w:t>
      </w:r>
      <w:proofErr w:type="spellEnd"/>
      <w:r w:rsidR="00765764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t>;</w:t>
      </w:r>
      <w:r w:rsidR="00765764" w:rsidRPr="000F4200">
        <w:rPr>
          <w:rFonts w:ascii="Times New Roman" w:eastAsia="Times New Roman" w:hAnsi="Times New Roman"/>
          <w:bCs/>
          <w:sz w:val="24"/>
          <w:szCs w:val="24"/>
          <w:lang w:val="en-US"/>
        </w:rPr>
        <w:cr/>
      </w:r>
    </w:p>
    <w:bookmarkEnd w:id="2"/>
    <w:p w14:paraId="2A67A940" w14:textId="77777777" w:rsidR="0019347E" w:rsidRPr="000F4200" w:rsidRDefault="0019347E" w:rsidP="0019347E">
      <w:pPr>
        <w:spacing w:after="0" w:line="276" w:lineRule="auto"/>
        <w:ind w:firstLine="720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val="en-US"/>
        </w:rPr>
      </w:pPr>
    </w:p>
    <w:p w14:paraId="65D4B5CB" w14:textId="71008755" w:rsidR="0019347E" w:rsidRPr="000F4200" w:rsidRDefault="00C641E6" w:rsidP="00FE4E8D">
      <w:pPr>
        <w:spacing w:after="0" w:line="276" w:lineRule="auto"/>
        <w:ind w:firstLine="720"/>
        <w:contextualSpacing/>
        <w:rPr>
          <w:rFonts w:ascii="Times New Roman" w:eastAsia="Times New Roman" w:hAnsi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                                          H O T Ă R Ă Ș T E </w:t>
      </w:r>
      <w:r w:rsidR="00FE4E8D" w:rsidRPr="000F4200"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:  </w:t>
      </w:r>
    </w:p>
    <w:p w14:paraId="2C4F19C5" w14:textId="77777777" w:rsidR="0019347E" w:rsidRPr="000F4200" w:rsidRDefault="0019347E" w:rsidP="0019347E">
      <w:pPr>
        <w:spacing w:after="0" w:line="276" w:lineRule="auto"/>
        <w:rPr>
          <w:rFonts w:ascii="Times New Roman" w:eastAsia="Times New Roman" w:hAnsi="Times New Roman"/>
          <w:bCs/>
          <w:sz w:val="24"/>
          <w:szCs w:val="24"/>
          <w:lang w:val="sq-AL"/>
        </w:rPr>
      </w:pPr>
    </w:p>
    <w:p w14:paraId="16115AA9" w14:textId="7F9F2F0C" w:rsidR="00097322" w:rsidRPr="000F4200" w:rsidRDefault="00097322" w:rsidP="00097322">
      <w:p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 w:eastAsia="ro-RO"/>
        </w:rPr>
      </w:pPr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Art.1. - Se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aprobă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implementarea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proiectului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„</w:t>
      </w:r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ÎMBUNĂTĂȚIREA INFRASTRUCTURII CULTURALE PRIN ACHIZIȚIA DE COSTUME POPULARE ȘI INSTRUMENTE MUZICALE TRADIȚIONALE ÎN COMUNA LIVEZI, JUDEȚUL BACĂU</w:t>
      </w:r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”.</w:t>
      </w:r>
    </w:p>
    <w:p w14:paraId="32CFC084" w14:textId="6B02E2E1" w:rsidR="00097322" w:rsidRPr="000F4200" w:rsidRDefault="00097322" w:rsidP="00260DE5">
      <w:p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 w:eastAsia="ro-RO"/>
        </w:rPr>
      </w:pPr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Art.2 – </w:t>
      </w:r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Se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aprobă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documentele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prin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care se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susține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necesitatea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și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oportunitatea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investitiei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.</w:t>
      </w:r>
    </w:p>
    <w:p w14:paraId="5D3E6425" w14:textId="6E51A703" w:rsidR="00C24761" w:rsidRPr="000F4200" w:rsidRDefault="00097322" w:rsidP="00C24761">
      <w:p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 w:eastAsia="ro-RO"/>
        </w:rPr>
      </w:pPr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Art.3 – Se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aprobă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="00C71A00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c</w:t>
      </w:r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heltuielile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aferente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Proiectului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se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prevăd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în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bugetul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local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pentru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perioada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de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realizare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gram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a</w:t>
      </w:r>
      <w:proofErr w:type="gram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investiției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,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în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cazul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obținerii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finanțării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prin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PNS 2023-2027,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potrivit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legii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.</w:t>
      </w:r>
    </w:p>
    <w:p w14:paraId="4FD887D0" w14:textId="7E5DA275" w:rsidR="00097322" w:rsidRPr="000F4200" w:rsidRDefault="00097322" w:rsidP="00C24761">
      <w:p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Art.4. - </w:t>
      </w:r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Autoritatea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administrației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publice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locale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Livezi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se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obligă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să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asigure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veniturile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necesare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acoperirii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cheltuielilor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de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mentenanta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gram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a</w:t>
      </w:r>
      <w:proofErr w:type="gram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investiției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pe o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perioadă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de minimum 5 ani de la data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efectuării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ultimei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plăți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în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cadrul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Proiectului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.</w:t>
      </w:r>
    </w:p>
    <w:p w14:paraId="6F6F9BC1" w14:textId="745D8E14" w:rsidR="00C24761" w:rsidRPr="000F4200" w:rsidRDefault="00097322" w:rsidP="00260DE5">
      <w:p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 w:eastAsia="ro-RO"/>
        </w:rPr>
      </w:pPr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Art.5. – Se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aprobă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="003572A3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n</w:t>
      </w:r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umărul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de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persoane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care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beneficiaza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de un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acces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imbunatatit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la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servicii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/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infrastructura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prin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intermediul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sprijinului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nerambursabil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acordat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proiectului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, precum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și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caracteristicile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tehnice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ale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Proiectului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(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lungimi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,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arii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, volume,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capacităţi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,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etc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), sunt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cuprinse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în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anexă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, care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este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parte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integrantă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din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prezenta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hotărâre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.</w:t>
      </w:r>
    </w:p>
    <w:p w14:paraId="458269AB" w14:textId="77777777" w:rsidR="00C24761" w:rsidRPr="000F4200" w:rsidRDefault="00097322" w:rsidP="00097322">
      <w:p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 w:eastAsia="ro-RO"/>
        </w:rPr>
      </w:pPr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Art.6 –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Autoritatea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publica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locala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isi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asuma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angajamentul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că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proiectul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nu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va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fi generator de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venit</w:t>
      </w:r>
      <w:proofErr w:type="spellEnd"/>
    </w:p>
    <w:p w14:paraId="2DC60EDB" w14:textId="5853E9F1" w:rsidR="00097322" w:rsidRPr="000F4200" w:rsidRDefault="00097322" w:rsidP="00C24761">
      <w:p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 w:eastAsia="ro-RO"/>
        </w:rPr>
      </w:pPr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Art.</w:t>
      </w:r>
      <w:r w:rsidR="00260DE5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7</w:t>
      </w:r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–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Reprezentantul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legal al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comunei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pentru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relaţia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cu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Agentia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pentru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Finantarea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Investitiilor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Rurale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(AFIR)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în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derularea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proiectului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este</w:t>
      </w:r>
      <w:proofErr w:type="spellEnd"/>
      <w:r w:rsidR="00C24761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primarul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="00DA5A6D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comunei</w:t>
      </w:r>
      <w:proofErr w:type="spellEnd"/>
      <w:r w:rsidR="00DA5A6D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="00160B44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Livezi</w:t>
      </w:r>
      <w:proofErr w:type="spellEnd"/>
      <w:r w:rsidR="00DA5A6D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, dl. </w:t>
      </w:r>
      <w:r w:rsidR="00160B44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ICHIM SORIN</w:t>
      </w:r>
      <w:r w:rsidR="00DA5A6D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.</w:t>
      </w:r>
    </w:p>
    <w:p w14:paraId="2234C00D" w14:textId="699C9BF9" w:rsidR="00097322" w:rsidRPr="000F4200" w:rsidRDefault="00097322" w:rsidP="00097322">
      <w:p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 w:eastAsia="ro-RO"/>
        </w:rPr>
      </w:pPr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Art.</w:t>
      </w:r>
      <w:r w:rsidR="00260DE5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9</w:t>
      </w:r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. -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Aducerea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la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îndeplinire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a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prezentei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hotărâri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se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asigură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de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către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Consiliul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Local.</w:t>
      </w:r>
    </w:p>
    <w:p w14:paraId="5CB87A0E" w14:textId="0E779CC4" w:rsidR="00097322" w:rsidRPr="000F4200" w:rsidRDefault="00097322" w:rsidP="00097322">
      <w:pPr>
        <w:spacing w:after="0" w:line="276" w:lineRule="auto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val="en-US" w:eastAsia="ro-RO"/>
        </w:rPr>
      </w:pPr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Art.1</w:t>
      </w:r>
      <w:r w:rsidR="00260DE5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0</w:t>
      </w:r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. -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Prezenta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hotărâre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va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fi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comunicată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de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secretarul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general al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comunei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,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Instituției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Prefectului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județului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gramStart"/>
      <w:r w:rsidR="00160B44"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Bacau </w:t>
      </w:r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și</w:t>
      </w:r>
      <w:proofErr w:type="spellEnd"/>
      <w:proofErr w:type="gramEnd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se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aduce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la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cunoștință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publică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prin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afișarea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la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sediul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primăriei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, precum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și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pe </w:t>
      </w:r>
      <w:proofErr w:type="spellStart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>pagina</w:t>
      </w:r>
      <w:proofErr w:type="spellEnd"/>
      <w:r w:rsidRPr="000F4200">
        <w:rPr>
          <w:rFonts w:ascii="Times New Roman" w:eastAsia="Times New Roman" w:hAnsi="Times New Roman"/>
          <w:bCs/>
          <w:sz w:val="24"/>
          <w:szCs w:val="24"/>
          <w:lang w:val="en-US" w:eastAsia="ro-RO"/>
        </w:rPr>
        <w:t xml:space="preserve"> de </w:t>
      </w:r>
      <w:r w:rsidRPr="000F4200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ro-RO"/>
        </w:rPr>
        <w:t>internet www</w:t>
      </w:r>
      <w:r w:rsidR="00163487" w:rsidRPr="000F4200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ro-RO"/>
        </w:rPr>
        <w:t>https://comunalivezi.ro.</w:t>
      </w:r>
    </w:p>
    <w:p w14:paraId="2C2F41EE" w14:textId="77777777" w:rsidR="00097322" w:rsidRPr="000F4200" w:rsidRDefault="00097322" w:rsidP="00097322">
      <w:p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 w:eastAsia="ro-RO"/>
        </w:rPr>
      </w:pPr>
    </w:p>
    <w:p w14:paraId="23B88544" w14:textId="77777777" w:rsidR="00C641E6" w:rsidRPr="00C641E6" w:rsidRDefault="00C641E6" w:rsidP="00C641E6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bookmarkStart w:id="3" w:name="_Hlk216268547"/>
      <w:bookmarkStart w:id="4" w:name="_Hlk219886595"/>
      <w:proofErr w:type="gramStart"/>
      <w:r w:rsidRPr="00C641E6">
        <w:rPr>
          <w:rFonts w:ascii="Times New Roman" w:hAnsi="Times New Roman"/>
          <w:sz w:val="24"/>
          <w:szCs w:val="24"/>
          <w:lang w:val="en-US"/>
        </w:rPr>
        <w:t>PREȘEDINTE  DE</w:t>
      </w:r>
      <w:proofErr w:type="gramEnd"/>
      <w:r w:rsidRPr="00C641E6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gramStart"/>
      <w:r w:rsidRPr="00C641E6">
        <w:rPr>
          <w:rFonts w:ascii="Times New Roman" w:hAnsi="Times New Roman"/>
          <w:sz w:val="24"/>
          <w:szCs w:val="24"/>
          <w:lang w:val="en-US"/>
        </w:rPr>
        <w:t xml:space="preserve">ȘEDINȚĂ  </w:t>
      </w:r>
      <w:r w:rsidRPr="00C641E6">
        <w:rPr>
          <w:rFonts w:ascii="Times New Roman" w:hAnsi="Times New Roman"/>
          <w:sz w:val="24"/>
          <w:szCs w:val="24"/>
          <w:lang w:val="en-US"/>
        </w:rPr>
        <w:tab/>
      </w:r>
      <w:proofErr w:type="gramEnd"/>
      <w:r w:rsidRPr="00C641E6">
        <w:rPr>
          <w:rFonts w:ascii="Times New Roman" w:hAnsi="Times New Roman"/>
          <w:sz w:val="24"/>
          <w:szCs w:val="24"/>
          <w:lang w:val="en-US"/>
        </w:rPr>
        <w:tab/>
        <w:t xml:space="preserve">       CONTRASEMNEAZĂ                               </w:t>
      </w:r>
    </w:p>
    <w:p w14:paraId="78DD4A88" w14:textId="77777777" w:rsidR="00C641E6" w:rsidRPr="00C641E6" w:rsidRDefault="00C641E6" w:rsidP="00C641E6">
      <w:pPr>
        <w:rPr>
          <w:rFonts w:ascii="Times New Roman" w:hAnsi="Times New Roman"/>
          <w:sz w:val="24"/>
          <w:szCs w:val="24"/>
          <w:lang w:val="en-US"/>
        </w:rPr>
      </w:pPr>
      <w:r w:rsidRPr="00C641E6">
        <w:rPr>
          <w:rFonts w:ascii="Times New Roman" w:hAnsi="Times New Roman"/>
          <w:sz w:val="24"/>
          <w:szCs w:val="24"/>
          <w:lang w:val="en-US"/>
        </w:rPr>
        <w:t xml:space="preserve">CONSILIER         </w:t>
      </w:r>
      <w:r w:rsidRPr="00C641E6">
        <w:rPr>
          <w:rFonts w:ascii="Times New Roman" w:hAnsi="Times New Roman"/>
          <w:sz w:val="24"/>
          <w:szCs w:val="24"/>
          <w:lang w:val="en-US"/>
        </w:rPr>
        <w:tab/>
        <w:t xml:space="preserve">                          </w:t>
      </w:r>
      <w:proofErr w:type="gramStart"/>
      <w:r w:rsidRPr="00C641E6">
        <w:rPr>
          <w:rFonts w:ascii="Times New Roman" w:hAnsi="Times New Roman"/>
          <w:sz w:val="24"/>
          <w:szCs w:val="24"/>
          <w:lang w:val="en-US"/>
        </w:rPr>
        <w:t>SECRETAR  GENERAL</w:t>
      </w:r>
      <w:proofErr w:type="gramEnd"/>
      <w:r w:rsidRPr="00C641E6">
        <w:rPr>
          <w:rFonts w:ascii="Times New Roman" w:hAnsi="Times New Roman"/>
          <w:sz w:val="24"/>
          <w:szCs w:val="24"/>
          <w:lang w:val="en-US"/>
        </w:rPr>
        <w:t xml:space="preserve">  al   COMUNEI   LIVEZI  </w:t>
      </w:r>
    </w:p>
    <w:p w14:paraId="5C813286" w14:textId="77777777" w:rsidR="00C641E6" w:rsidRPr="00C641E6" w:rsidRDefault="00C641E6" w:rsidP="00C641E6">
      <w:pPr>
        <w:rPr>
          <w:rFonts w:ascii="Times New Roman" w:hAnsi="Times New Roman"/>
          <w:sz w:val="24"/>
          <w:szCs w:val="24"/>
          <w:lang w:val="en-US"/>
        </w:rPr>
      </w:pPr>
      <w:r w:rsidRPr="00C641E6">
        <w:rPr>
          <w:rFonts w:ascii="Times New Roman" w:hAnsi="Times New Roman"/>
          <w:sz w:val="24"/>
          <w:szCs w:val="24"/>
          <w:lang w:val="en-US"/>
        </w:rPr>
        <w:t>ALIN    TALABAN                                               EUSEBIU   NEICA</w:t>
      </w:r>
    </w:p>
    <w:bookmarkEnd w:id="4"/>
    <w:p w14:paraId="637C26E7" w14:textId="77777777" w:rsidR="00C641E6" w:rsidRPr="00C641E6" w:rsidRDefault="00C641E6" w:rsidP="00C641E6">
      <w:pPr>
        <w:rPr>
          <w:rFonts w:ascii="Times New Roman" w:hAnsi="Times New Roman"/>
          <w:sz w:val="24"/>
          <w:szCs w:val="24"/>
          <w:lang w:val="en-US"/>
        </w:rPr>
      </w:pPr>
    </w:p>
    <w:bookmarkEnd w:id="3"/>
    <w:p w14:paraId="259CC522" w14:textId="2EA01B5C" w:rsidR="00C641E6" w:rsidRPr="00C641E6" w:rsidRDefault="00C641E6" w:rsidP="00C641E6">
      <w:pPr>
        <w:rPr>
          <w:rFonts w:ascii="Times New Roman" w:hAnsi="Times New Roman"/>
          <w:sz w:val="24"/>
          <w:szCs w:val="24"/>
          <w:lang w:val="en-US" w:eastAsia="ar-SA"/>
        </w:rPr>
      </w:pPr>
      <w:r w:rsidRPr="00C641E6">
        <w:rPr>
          <w:rFonts w:ascii="Times New Roman" w:hAnsi="Times New Roman"/>
          <w:sz w:val="24"/>
          <w:szCs w:val="24"/>
          <w:lang w:val="en-US" w:eastAsia="ar-SA"/>
        </w:rPr>
        <w:t xml:space="preserve">                                  </w:t>
      </w:r>
    </w:p>
    <w:p w14:paraId="5558822B" w14:textId="028ADB9D" w:rsidR="00C641E6" w:rsidRPr="003A47CA" w:rsidRDefault="00C641E6" w:rsidP="00C641E6">
      <w:p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C641E6">
        <w:rPr>
          <w:rFonts w:ascii="Times New Roman" w:hAnsi="Times New Roman"/>
          <w:sz w:val="24"/>
          <w:szCs w:val="24"/>
          <w:lang w:val="en-US" w:eastAsia="ar-SA"/>
        </w:rPr>
        <w:t xml:space="preserve">                   </w:t>
      </w:r>
      <w:proofErr w:type="spellStart"/>
      <w:proofErr w:type="gramStart"/>
      <w:r w:rsidRPr="00C641E6">
        <w:rPr>
          <w:rFonts w:ascii="Times New Roman" w:hAnsi="Times New Roman"/>
          <w:sz w:val="24"/>
          <w:szCs w:val="24"/>
          <w:lang w:val="en-US" w:eastAsia="ar-SA"/>
        </w:rPr>
        <w:t>Hotararea</w:t>
      </w:r>
      <w:proofErr w:type="spellEnd"/>
      <w:r w:rsidRPr="00C641E6">
        <w:rPr>
          <w:rFonts w:ascii="Times New Roman" w:hAnsi="Times New Roman"/>
          <w:sz w:val="24"/>
          <w:szCs w:val="24"/>
          <w:lang w:val="en-US" w:eastAsia="ar-SA"/>
        </w:rPr>
        <w:t xml:space="preserve">  a</w:t>
      </w:r>
      <w:proofErr w:type="gramEnd"/>
      <w:r w:rsidRPr="00C641E6">
        <w:rPr>
          <w:rFonts w:ascii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proofErr w:type="gramStart"/>
      <w:r w:rsidRPr="00C641E6">
        <w:rPr>
          <w:rFonts w:ascii="Times New Roman" w:hAnsi="Times New Roman"/>
          <w:sz w:val="24"/>
          <w:szCs w:val="24"/>
          <w:lang w:val="en-US" w:eastAsia="ar-SA"/>
        </w:rPr>
        <w:t>fost</w:t>
      </w:r>
      <w:proofErr w:type="spellEnd"/>
      <w:r w:rsidRPr="00C641E6">
        <w:rPr>
          <w:rFonts w:ascii="Times New Roman" w:hAnsi="Times New Roman"/>
          <w:sz w:val="24"/>
          <w:szCs w:val="24"/>
          <w:lang w:val="en-US" w:eastAsia="ar-SA"/>
        </w:rPr>
        <w:t xml:space="preserve">  </w:t>
      </w:r>
      <w:proofErr w:type="spellStart"/>
      <w:r w:rsidRPr="00C641E6">
        <w:rPr>
          <w:rFonts w:ascii="Times New Roman" w:hAnsi="Times New Roman"/>
          <w:sz w:val="24"/>
          <w:szCs w:val="24"/>
          <w:lang w:val="en-US" w:eastAsia="ar-SA"/>
        </w:rPr>
        <w:t>aprobată</w:t>
      </w:r>
      <w:proofErr w:type="spellEnd"/>
      <w:proofErr w:type="gramEnd"/>
      <w:r w:rsidRPr="00C641E6">
        <w:rPr>
          <w:rFonts w:ascii="Times New Roman" w:hAnsi="Times New Roman"/>
          <w:sz w:val="24"/>
          <w:szCs w:val="24"/>
          <w:lang w:val="en-US" w:eastAsia="ar-SA"/>
        </w:rPr>
        <w:t xml:space="preserve">  </w:t>
      </w:r>
      <w:proofErr w:type="gramStart"/>
      <w:r w:rsidRPr="00C641E6">
        <w:rPr>
          <w:rFonts w:ascii="Times New Roman" w:hAnsi="Times New Roman"/>
          <w:sz w:val="24"/>
          <w:szCs w:val="24"/>
          <w:lang w:val="en-US" w:eastAsia="ar-SA"/>
        </w:rPr>
        <w:t xml:space="preserve">cu  </w:t>
      </w:r>
      <w:proofErr w:type="spellStart"/>
      <w:r w:rsidRPr="00C641E6">
        <w:rPr>
          <w:rFonts w:ascii="Times New Roman" w:hAnsi="Times New Roman"/>
          <w:sz w:val="24"/>
          <w:szCs w:val="24"/>
          <w:lang w:val="en-US" w:eastAsia="ar-SA"/>
        </w:rPr>
        <w:t>cvorumul</w:t>
      </w:r>
      <w:proofErr w:type="spellEnd"/>
      <w:proofErr w:type="gramEnd"/>
      <w:r w:rsidRPr="00C641E6">
        <w:rPr>
          <w:rFonts w:ascii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C641E6">
        <w:rPr>
          <w:rFonts w:ascii="Times New Roman" w:hAnsi="Times New Roman"/>
          <w:sz w:val="24"/>
          <w:szCs w:val="24"/>
          <w:lang w:val="en-US" w:eastAsia="ar-SA"/>
        </w:rPr>
        <w:t>necesar</w:t>
      </w:r>
      <w:proofErr w:type="spellEnd"/>
      <w:r w:rsidRPr="00C641E6">
        <w:rPr>
          <w:rFonts w:ascii="Times New Roman" w:hAnsi="Times New Roman"/>
          <w:sz w:val="24"/>
          <w:szCs w:val="24"/>
          <w:lang w:val="en-US" w:eastAsia="ar-SA"/>
        </w:rPr>
        <w:t xml:space="preserve">  </w:t>
      </w:r>
      <w:proofErr w:type="gramStart"/>
      <w:r w:rsidRPr="00C641E6">
        <w:rPr>
          <w:rFonts w:ascii="Times New Roman" w:hAnsi="Times New Roman"/>
          <w:color w:val="000000"/>
          <w:sz w:val="24"/>
          <w:szCs w:val="24"/>
          <w:lang w:val="en-US"/>
        </w:rPr>
        <w:t xml:space="preserve">  ,</w:t>
      </w:r>
      <w:proofErr w:type="gramEnd"/>
      <w:r w:rsidRPr="00C641E6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641E6">
        <w:rPr>
          <w:rFonts w:ascii="Times New Roman" w:hAnsi="Times New Roman"/>
          <w:color w:val="000000"/>
          <w:sz w:val="24"/>
          <w:szCs w:val="24"/>
          <w:lang w:val="en-US"/>
        </w:rPr>
        <w:t>unanimitate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C641E6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C641E6">
        <w:rPr>
          <w:rFonts w:ascii="Times New Roman" w:hAnsi="Times New Roman"/>
          <w:color w:val="000000"/>
          <w:sz w:val="24"/>
          <w:szCs w:val="24"/>
          <w:lang w:val="en-AU"/>
        </w:rPr>
        <w:t xml:space="preserve"> </w:t>
      </w:r>
      <w:r w:rsidRPr="00C641E6">
        <w:rPr>
          <w:rFonts w:ascii="Times New Roman" w:hAnsi="Times New Roman"/>
          <w:color w:val="000000"/>
          <w:sz w:val="24"/>
          <w:szCs w:val="24"/>
          <w:lang w:val="en-US"/>
        </w:rPr>
        <w:t xml:space="preserve">  de </w:t>
      </w:r>
      <w:proofErr w:type="spellStart"/>
      <w:r w:rsidRPr="00C641E6">
        <w:rPr>
          <w:rFonts w:ascii="Times New Roman" w:hAnsi="Times New Roman"/>
          <w:color w:val="000000"/>
          <w:sz w:val="24"/>
          <w:szCs w:val="24"/>
          <w:lang w:val="en-US"/>
        </w:rPr>
        <w:t>voturi</w:t>
      </w:r>
      <w:proofErr w:type="spellEnd"/>
      <w:r w:rsidRPr="00C641E6">
        <w:rPr>
          <w:rFonts w:ascii="Times New Roman" w:hAnsi="Times New Roman"/>
          <w:color w:val="000000"/>
          <w:sz w:val="24"/>
          <w:szCs w:val="24"/>
          <w:lang w:val="en-US"/>
        </w:rPr>
        <w:t xml:space="preserve">     ,</w:t>
      </w:r>
      <w:r w:rsidR="00AA1988">
        <w:rPr>
          <w:rFonts w:ascii="Times New Roman" w:hAnsi="Times New Roman"/>
          <w:color w:val="000000"/>
          <w:sz w:val="24"/>
          <w:szCs w:val="24"/>
          <w:lang w:val="en-US"/>
        </w:rPr>
        <w:t xml:space="preserve">15 </w:t>
      </w:r>
      <w:r w:rsidRPr="00C641E6">
        <w:rPr>
          <w:rFonts w:ascii="Times New Roman" w:hAnsi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C641E6">
        <w:rPr>
          <w:rFonts w:ascii="Times New Roman" w:hAnsi="Times New Roman"/>
          <w:color w:val="000000"/>
          <w:sz w:val="24"/>
          <w:szCs w:val="24"/>
          <w:lang w:val="en-US"/>
        </w:rPr>
        <w:t>voturi</w:t>
      </w:r>
      <w:proofErr w:type="spellEnd"/>
      <w:r w:rsidRPr="00C641E6">
        <w:rPr>
          <w:rFonts w:ascii="Times New Roman" w:hAnsi="Times New Roman"/>
          <w:color w:val="000000"/>
          <w:sz w:val="24"/>
          <w:szCs w:val="24"/>
          <w:lang w:val="en-US"/>
        </w:rPr>
        <w:t xml:space="preserve">   </w:t>
      </w:r>
      <w:proofErr w:type="spellStart"/>
      <w:r w:rsidRPr="00C641E6">
        <w:rPr>
          <w:rFonts w:ascii="Times New Roman" w:hAnsi="Times New Roman"/>
          <w:color w:val="000000"/>
          <w:sz w:val="24"/>
          <w:szCs w:val="24"/>
          <w:lang w:val="en-US"/>
        </w:rPr>
        <w:t>pentru</w:t>
      </w:r>
      <w:proofErr w:type="spellEnd"/>
      <w:r w:rsidRPr="00C641E6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C641E6">
        <w:rPr>
          <w:rFonts w:ascii="Times New Roman" w:hAnsi="Times New Roman"/>
          <w:color w:val="000000"/>
          <w:sz w:val="24"/>
          <w:szCs w:val="24"/>
          <w:lang w:val="en-US"/>
        </w:rPr>
        <w:t xml:space="preserve">  ,</w:t>
      </w:r>
      <w:proofErr w:type="gramEnd"/>
      <w:r w:rsidRPr="00C641E6">
        <w:rPr>
          <w:rFonts w:ascii="Times New Roman" w:hAnsi="Times New Roman"/>
          <w:color w:val="000000"/>
          <w:sz w:val="24"/>
          <w:szCs w:val="24"/>
          <w:lang w:val="en-US"/>
        </w:rPr>
        <w:t xml:space="preserve">  </w:t>
      </w:r>
      <w:r w:rsidR="00AA1988">
        <w:rPr>
          <w:rFonts w:ascii="Times New Roman" w:hAnsi="Times New Roman"/>
          <w:color w:val="000000"/>
          <w:sz w:val="24"/>
          <w:szCs w:val="24"/>
          <w:lang w:val="en-US"/>
        </w:rPr>
        <w:t>15</w:t>
      </w:r>
      <w:r w:rsidRPr="00C641E6">
        <w:rPr>
          <w:rFonts w:ascii="Times New Roman" w:hAnsi="Times New Roman"/>
          <w:color w:val="000000"/>
          <w:sz w:val="24"/>
          <w:szCs w:val="24"/>
          <w:lang w:val="en-US"/>
        </w:rPr>
        <w:t xml:space="preserve">     </w:t>
      </w:r>
      <w:proofErr w:type="spellStart"/>
      <w:proofErr w:type="gramStart"/>
      <w:r w:rsidRPr="00C641E6">
        <w:rPr>
          <w:rFonts w:ascii="Times New Roman" w:hAnsi="Times New Roman"/>
          <w:color w:val="000000"/>
          <w:sz w:val="24"/>
          <w:szCs w:val="24"/>
          <w:lang w:val="en-US"/>
        </w:rPr>
        <w:t>consilieri</w:t>
      </w:r>
      <w:proofErr w:type="spellEnd"/>
      <w:r w:rsidRPr="00C641E6">
        <w:rPr>
          <w:rFonts w:ascii="Times New Roman" w:hAnsi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C641E6">
        <w:rPr>
          <w:rFonts w:ascii="Times New Roman" w:hAnsi="Times New Roman"/>
          <w:color w:val="000000"/>
          <w:sz w:val="24"/>
          <w:szCs w:val="24"/>
          <w:lang w:val="en-US"/>
        </w:rPr>
        <w:t>prezenti</w:t>
      </w:r>
      <w:proofErr w:type="spellEnd"/>
      <w:proofErr w:type="gramEnd"/>
      <w:r w:rsidRPr="00C641E6">
        <w:rPr>
          <w:rFonts w:ascii="Times New Roman" w:hAnsi="Times New Roman"/>
          <w:color w:val="000000"/>
          <w:sz w:val="24"/>
          <w:szCs w:val="24"/>
          <w:lang w:val="en-US"/>
        </w:rPr>
        <w:t xml:space="preserve">  din   </w:t>
      </w:r>
      <w:proofErr w:type="gramStart"/>
      <w:r w:rsidRPr="00C641E6">
        <w:rPr>
          <w:rFonts w:ascii="Times New Roman" w:hAnsi="Times New Roman"/>
          <w:color w:val="000000"/>
          <w:sz w:val="24"/>
          <w:szCs w:val="24"/>
          <w:lang w:val="en-US"/>
        </w:rPr>
        <w:t>15  consilieri</w:t>
      </w:r>
      <w:proofErr w:type="gramEnd"/>
      <w:r w:rsidRPr="00C641E6">
        <w:rPr>
          <w:rFonts w:ascii="Times New Roman" w:hAnsi="Times New Roman"/>
          <w:color w:val="000000"/>
          <w:sz w:val="24"/>
          <w:szCs w:val="24"/>
          <w:lang w:val="en-US"/>
        </w:rPr>
        <w:t xml:space="preserve">   </w:t>
      </w:r>
      <w:proofErr w:type="gramStart"/>
      <w:r w:rsidRPr="00C641E6">
        <w:rPr>
          <w:rFonts w:ascii="Times New Roman" w:hAnsi="Times New Roman"/>
          <w:color w:val="000000"/>
          <w:sz w:val="24"/>
          <w:szCs w:val="24"/>
          <w:lang w:val="en-US"/>
        </w:rPr>
        <w:t>alesi  și</w:t>
      </w:r>
      <w:proofErr w:type="gramEnd"/>
      <w:r w:rsidRPr="00C641E6">
        <w:rPr>
          <w:rFonts w:ascii="Times New Roman" w:hAnsi="Times New Roman"/>
          <w:color w:val="000000"/>
          <w:sz w:val="24"/>
          <w:szCs w:val="24"/>
          <w:lang w:val="en-US"/>
        </w:rPr>
        <w:t xml:space="preserve">  validați. </w:t>
      </w:r>
      <w:r w:rsidRPr="00C641E6">
        <w:rPr>
          <w:rFonts w:ascii="Times New Roman" w:hAnsi="Times New Roman"/>
          <w:bCs/>
          <w:sz w:val="24"/>
          <w:szCs w:val="24"/>
          <w:lang w:val="en-US"/>
        </w:rPr>
        <w:tab/>
        <w:t xml:space="preserve">                                                                                                                                                              </w:t>
      </w:r>
    </w:p>
    <w:p w14:paraId="3F869AE4" w14:textId="77777777" w:rsidR="00C641E6" w:rsidRPr="00073F88" w:rsidRDefault="00C641E6" w:rsidP="00C641E6">
      <w:pPr>
        <w:suppressAutoHyphens/>
        <w:autoSpaceDN w:val="0"/>
        <w:textAlignment w:val="baseline"/>
        <w:rPr>
          <w:lang w:val="ro-RO" w:eastAsia="ro-RO"/>
        </w:rPr>
      </w:pPr>
    </w:p>
    <w:p w14:paraId="2C010EF2" w14:textId="77777777" w:rsidR="0019347E" w:rsidRPr="000F4200" w:rsidRDefault="0019347E" w:rsidP="00097322">
      <w:p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4128B2AA" w14:textId="77777777" w:rsidR="0019347E" w:rsidRPr="000F4200" w:rsidRDefault="0019347E" w:rsidP="0019347E">
      <w:pPr>
        <w:spacing w:after="0" w:line="276" w:lineRule="auto"/>
        <w:jc w:val="right"/>
        <w:rPr>
          <w:rFonts w:ascii="Times New Roman" w:eastAsia="Times New Roman" w:hAnsi="Times New Roman"/>
          <w:bCs/>
          <w:color w:val="FF0000"/>
          <w:sz w:val="24"/>
          <w:szCs w:val="24"/>
          <w:lang w:val="sq-AL"/>
        </w:rPr>
      </w:pPr>
    </w:p>
    <w:p w14:paraId="515B0158" w14:textId="77777777" w:rsidR="0019347E" w:rsidRPr="000F4200" w:rsidRDefault="0019347E" w:rsidP="0019347E">
      <w:pPr>
        <w:spacing w:after="0" w:line="276" w:lineRule="auto"/>
        <w:jc w:val="right"/>
        <w:rPr>
          <w:rFonts w:ascii="Times New Roman" w:eastAsia="Times New Roman" w:hAnsi="Times New Roman"/>
          <w:bCs/>
          <w:color w:val="FF0000"/>
          <w:sz w:val="24"/>
          <w:szCs w:val="24"/>
          <w:lang w:val="sq-AL"/>
        </w:rPr>
      </w:pPr>
    </w:p>
    <w:p w14:paraId="591661BA" w14:textId="77777777" w:rsidR="0019347E" w:rsidRPr="000F4200" w:rsidRDefault="0019347E" w:rsidP="00C641E6">
      <w:pPr>
        <w:spacing w:after="0"/>
        <w:rPr>
          <w:rFonts w:ascii="Times New Roman" w:hAnsi="Times New Roman"/>
          <w:bCs/>
          <w:color w:val="FF0000"/>
          <w:sz w:val="24"/>
          <w:szCs w:val="24"/>
        </w:rPr>
      </w:pPr>
    </w:p>
    <w:p w14:paraId="5BCC28F8" w14:textId="56D36EEC" w:rsidR="0019347E" w:rsidRPr="000F4200" w:rsidRDefault="007F2563" w:rsidP="007F2563">
      <w:pPr>
        <w:spacing w:after="0"/>
        <w:ind w:left="780"/>
        <w:jc w:val="right"/>
        <w:rPr>
          <w:rFonts w:ascii="Times New Roman" w:hAnsi="Times New Roman"/>
          <w:bCs/>
          <w:sz w:val="24"/>
          <w:szCs w:val="24"/>
        </w:rPr>
      </w:pPr>
      <w:r w:rsidRPr="000F4200">
        <w:rPr>
          <w:rFonts w:ascii="Times New Roman" w:hAnsi="Times New Roman"/>
          <w:bCs/>
          <w:sz w:val="24"/>
          <w:szCs w:val="24"/>
        </w:rPr>
        <w:t>ANEXA NR. 1 la HCL n</w:t>
      </w:r>
      <w:r w:rsidR="00C641E6">
        <w:rPr>
          <w:rFonts w:ascii="Times New Roman" w:hAnsi="Times New Roman"/>
          <w:bCs/>
          <w:sz w:val="24"/>
          <w:szCs w:val="24"/>
        </w:rPr>
        <w:t xml:space="preserve">r. </w:t>
      </w:r>
      <w:r w:rsidR="003A47CA">
        <w:rPr>
          <w:rFonts w:ascii="Times New Roman" w:hAnsi="Times New Roman"/>
          <w:bCs/>
          <w:sz w:val="24"/>
          <w:szCs w:val="24"/>
        </w:rPr>
        <w:t>01</w:t>
      </w:r>
      <w:r w:rsidR="00C641E6">
        <w:rPr>
          <w:rFonts w:ascii="Times New Roman" w:hAnsi="Times New Roman"/>
          <w:bCs/>
          <w:sz w:val="24"/>
          <w:szCs w:val="24"/>
        </w:rPr>
        <w:t xml:space="preserve">   </w:t>
      </w:r>
      <w:r w:rsidRPr="000F4200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0F4200">
        <w:rPr>
          <w:rFonts w:ascii="Times New Roman" w:hAnsi="Times New Roman"/>
          <w:bCs/>
          <w:sz w:val="24"/>
          <w:szCs w:val="24"/>
        </w:rPr>
        <w:t>di</w:t>
      </w:r>
      <w:r w:rsidR="00C641E6">
        <w:rPr>
          <w:rFonts w:ascii="Times New Roman" w:hAnsi="Times New Roman"/>
          <w:bCs/>
          <w:sz w:val="24"/>
          <w:szCs w:val="24"/>
        </w:rPr>
        <w:t>n  23.01.2026</w:t>
      </w:r>
      <w:proofErr w:type="gramEnd"/>
    </w:p>
    <w:p w14:paraId="51933B8A" w14:textId="7AF39498" w:rsidR="007F2563" w:rsidRPr="000F4200" w:rsidRDefault="007F2563" w:rsidP="00E7214E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185FF028" w14:textId="77777777" w:rsidR="0019347E" w:rsidRPr="000F4200" w:rsidRDefault="0019347E" w:rsidP="007F2563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23A7B79E" w14:textId="673EF480" w:rsidR="00B8125A" w:rsidRPr="000F4200" w:rsidRDefault="007F2563" w:rsidP="00FA48B4">
      <w:pPr>
        <w:spacing w:after="0" w:line="276" w:lineRule="auto"/>
        <w:rPr>
          <w:rFonts w:ascii="Times New Roman" w:hAnsi="Times New Roman"/>
          <w:bCs/>
          <w:sz w:val="24"/>
          <w:szCs w:val="24"/>
        </w:rPr>
      </w:pPr>
      <w:r w:rsidRPr="000F4200">
        <w:rPr>
          <w:rFonts w:ascii="Times New Roman" w:hAnsi="Times New Roman"/>
          <w:bCs/>
          <w:sz w:val="24"/>
          <w:szCs w:val="24"/>
        </w:rPr>
        <w:t xml:space="preserve">A.1 </w:t>
      </w:r>
      <w:proofErr w:type="spellStart"/>
      <w:r w:rsidRPr="000F4200">
        <w:rPr>
          <w:rFonts w:ascii="Times New Roman" w:hAnsi="Times New Roman"/>
          <w:bCs/>
          <w:sz w:val="24"/>
          <w:szCs w:val="24"/>
        </w:rPr>
        <w:t>Num</w:t>
      </w:r>
      <w:r w:rsidR="00D16710" w:rsidRPr="000F4200">
        <w:rPr>
          <w:rFonts w:ascii="Times New Roman" w:hAnsi="Times New Roman"/>
          <w:bCs/>
          <w:sz w:val="24"/>
          <w:szCs w:val="24"/>
        </w:rPr>
        <w:t>ă</w:t>
      </w:r>
      <w:r w:rsidRPr="000F4200">
        <w:rPr>
          <w:rFonts w:ascii="Times New Roman" w:hAnsi="Times New Roman"/>
          <w:bCs/>
          <w:sz w:val="24"/>
          <w:szCs w:val="24"/>
        </w:rPr>
        <w:t>r</w:t>
      </w:r>
      <w:proofErr w:type="spellEnd"/>
      <w:r w:rsidRPr="000F4200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0F4200">
        <w:rPr>
          <w:rFonts w:ascii="Times New Roman" w:hAnsi="Times New Roman"/>
          <w:bCs/>
          <w:sz w:val="24"/>
          <w:szCs w:val="24"/>
        </w:rPr>
        <w:t>locuitori</w:t>
      </w:r>
      <w:proofErr w:type="spellEnd"/>
      <w:r w:rsidRPr="000F4200">
        <w:rPr>
          <w:rFonts w:ascii="Times New Roman" w:hAnsi="Times New Roman"/>
          <w:bCs/>
          <w:sz w:val="24"/>
          <w:szCs w:val="24"/>
        </w:rPr>
        <w:t xml:space="preserve"> ai UAT </w:t>
      </w:r>
      <w:proofErr w:type="spellStart"/>
      <w:r w:rsidRPr="000F4200">
        <w:rPr>
          <w:rFonts w:ascii="Times New Roman" w:hAnsi="Times New Roman"/>
          <w:bCs/>
          <w:sz w:val="24"/>
          <w:szCs w:val="24"/>
        </w:rPr>
        <w:t>comuna</w:t>
      </w:r>
      <w:proofErr w:type="spellEnd"/>
      <w:r w:rsidRPr="000F4200">
        <w:rPr>
          <w:rFonts w:ascii="Times New Roman" w:hAnsi="Times New Roman"/>
          <w:bCs/>
          <w:sz w:val="24"/>
          <w:szCs w:val="24"/>
        </w:rPr>
        <w:t xml:space="preserve"> </w:t>
      </w:r>
      <w:r w:rsidR="00C24761" w:rsidRPr="000F4200">
        <w:rPr>
          <w:rFonts w:ascii="Times New Roman" w:hAnsi="Times New Roman"/>
          <w:bCs/>
          <w:sz w:val="24"/>
          <w:szCs w:val="24"/>
        </w:rPr>
        <w:t>LIVEZI</w:t>
      </w:r>
      <w:r w:rsidRPr="000F4200">
        <w:rPr>
          <w:rFonts w:ascii="Times New Roman" w:hAnsi="Times New Roman"/>
          <w:bCs/>
          <w:sz w:val="24"/>
          <w:szCs w:val="24"/>
        </w:rPr>
        <w:t xml:space="preserve"> </w:t>
      </w:r>
      <w:r w:rsidR="00FA48B4" w:rsidRPr="000F4200">
        <w:rPr>
          <w:rFonts w:ascii="Times New Roman" w:hAnsi="Times New Roman"/>
          <w:bCs/>
          <w:sz w:val="24"/>
          <w:szCs w:val="24"/>
        </w:rPr>
        <w:t xml:space="preserve">care </w:t>
      </w:r>
      <w:proofErr w:type="spellStart"/>
      <w:r w:rsidR="00FA48B4" w:rsidRPr="000F4200">
        <w:rPr>
          <w:rFonts w:ascii="Times New Roman" w:hAnsi="Times New Roman"/>
          <w:bCs/>
          <w:sz w:val="24"/>
          <w:szCs w:val="24"/>
        </w:rPr>
        <w:t>beneficiaza</w:t>
      </w:r>
      <w:proofErr w:type="spellEnd"/>
      <w:r w:rsidR="00FA48B4" w:rsidRPr="000F4200">
        <w:rPr>
          <w:rFonts w:ascii="Times New Roman" w:hAnsi="Times New Roman"/>
          <w:bCs/>
          <w:sz w:val="24"/>
          <w:szCs w:val="24"/>
        </w:rPr>
        <w:t xml:space="preserve"> de un </w:t>
      </w:r>
      <w:proofErr w:type="spellStart"/>
      <w:r w:rsidR="00FA48B4" w:rsidRPr="000F4200">
        <w:rPr>
          <w:rFonts w:ascii="Times New Roman" w:hAnsi="Times New Roman"/>
          <w:bCs/>
          <w:sz w:val="24"/>
          <w:szCs w:val="24"/>
        </w:rPr>
        <w:t>acces</w:t>
      </w:r>
      <w:proofErr w:type="spellEnd"/>
      <w:r w:rsidR="00FA48B4" w:rsidRPr="000F42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A48B4" w:rsidRPr="000F4200">
        <w:rPr>
          <w:rFonts w:ascii="Times New Roman" w:hAnsi="Times New Roman"/>
          <w:bCs/>
          <w:sz w:val="24"/>
          <w:szCs w:val="24"/>
        </w:rPr>
        <w:t>imbunatatit</w:t>
      </w:r>
      <w:proofErr w:type="spellEnd"/>
      <w:r w:rsidR="00FA48B4" w:rsidRPr="000F4200">
        <w:rPr>
          <w:rFonts w:ascii="Times New Roman" w:hAnsi="Times New Roman"/>
          <w:bCs/>
          <w:sz w:val="24"/>
          <w:szCs w:val="24"/>
        </w:rPr>
        <w:t xml:space="preserve"> la </w:t>
      </w:r>
      <w:proofErr w:type="spellStart"/>
      <w:r w:rsidR="00FA48B4" w:rsidRPr="000F4200">
        <w:rPr>
          <w:rFonts w:ascii="Times New Roman" w:hAnsi="Times New Roman"/>
          <w:bCs/>
          <w:sz w:val="24"/>
          <w:szCs w:val="24"/>
        </w:rPr>
        <w:t>servicii</w:t>
      </w:r>
      <w:proofErr w:type="spellEnd"/>
      <w:r w:rsidR="00FA48B4" w:rsidRPr="000F4200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="00FA48B4" w:rsidRPr="000F4200">
        <w:rPr>
          <w:rFonts w:ascii="Times New Roman" w:hAnsi="Times New Roman"/>
          <w:bCs/>
          <w:sz w:val="24"/>
          <w:szCs w:val="24"/>
        </w:rPr>
        <w:t>infrastructura</w:t>
      </w:r>
      <w:proofErr w:type="spellEnd"/>
      <w:r w:rsidR="00FA48B4" w:rsidRPr="000F42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A48B4" w:rsidRPr="000F4200">
        <w:rPr>
          <w:rFonts w:ascii="Times New Roman" w:hAnsi="Times New Roman"/>
          <w:bCs/>
          <w:sz w:val="24"/>
          <w:szCs w:val="24"/>
        </w:rPr>
        <w:t>prin</w:t>
      </w:r>
      <w:proofErr w:type="spellEnd"/>
      <w:r w:rsidR="00FA48B4" w:rsidRPr="000F42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A48B4" w:rsidRPr="000F4200">
        <w:rPr>
          <w:rFonts w:ascii="Times New Roman" w:hAnsi="Times New Roman"/>
          <w:bCs/>
          <w:sz w:val="24"/>
          <w:szCs w:val="24"/>
        </w:rPr>
        <w:t>intermediul</w:t>
      </w:r>
      <w:proofErr w:type="spellEnd"/>
      <w:r w:rsidR="00FA48B4" w:rsidRPr="000F42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A48B4" w:rsidRPr="000F4200">
        <w:rPr>
          <w:rFonts w:ascii="Times New Roman" w:hAnsi="Times New Roman"/>
          <w:bCs/>
          <w:sz w:val="24"/>
          <w:szCs w:val="24"/>
        </w:rPr>
        <w:t>sprijinului</w:t>
      </w:r>
      <w:proofErr w:type="spellEnd"/>
      <w:r w:rsidR="00FA48B4" w:rsidRPr="000F42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A48B4" w:rsidRPr="000F4200">
        <w:rPr>
          <w:rFonts w:ascii="Times New Roman" w:hAnsi="Times New Roman"/>
          <w:bCs/>
          <w:sz w:val="24"/>
          <w:szCs w:val="24"/>
        </w:rPr>
        <w:t>nerambursabil</w:t>
      </w:r>
      <w:proofErr w:type="spellEnd"/>
      <w:r w:rsidR="00FA48B4" w:rsidRPr="000F42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A48B4" w:rsidRPr="000F4200">
        <w:rPr>
          <w:rFonts w:ascii="Times New Roman" w:hAnsi="Times New Roman"/>
          <w:bCs/>
          <w:sz w:val="24"/>
          <w:szCs w:val="24"/>
        </w:rPr>
        <w:t>acordat</w:t>
      </w:r>
      <w:proofErr w:type="spellEnd"/>
      <w:r w:rsidR="00FA48B4" w:rsidRPr="000F42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A48B4" w:rsidRPr="000F4200">
        <w:rPr>
          <w:rFonts w:ascii="Times New Roman" w:hAnsi="Times New Roman"/>
          <w:bCs/>
          <w:sz w:val="24"/>
          <w:szCs w:val="24"/>
        </w:rPr>
        <w:t>proiectului</w:t>
      </w:r>
      <w:proofErr w:type="spellEnd"/>
      <w:r w:rsidR="00FA48B4" w:rsidRPr="000F4200">
        <w:rPr>
          <w:rFonts w:ascii="Times New Roman" w:hAnsi="Times New Roman"/>
          <w:bCs/>
          <w:sz w:val="24"/>
          <w:szCs w:val="24"/>
        </w:rPr>
        <w:t xml:space="preserve"> </w:t>
      </w:r>
      <w:r w:rsidR="00EC6A0C" w:rsidRPr="000F4200">
        <w:rPr>
          <w:rFonts w:ascii="Times New Roman" w:hAnsi="Times New Roman"/>
          <w:bCs/>
          <w:sz w:val="24"/>
          <w:szCs w:val="24"/>
        </w:rPr>
        <w:t>= 5094</w:t>
      </w:r>
      <w:r w:rsidRPr="000F42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F4200">
        <w:rPr>
          <w:rFonts w:ascii="Times New Roman" w:hAnsi="Times New Roman"/>
          <w:bCs/>
          <w:sz w:val="24"/>
          <w:szCs w:val="24"/>
        </w:rPr>
        <w:t>persoane</w:t>
      </w:r>
      <w:proofErr w:type="spellEnd"/>
      <w:r w:rsidR="00FA48B4" w:rsidRPr="000F4200">
        <w:rPr>
          <w:rFonts w:ascii="Times New Roman" w:hAnsi="Times New Roman"/>
          <w:bCs/>
          <w:sz w:val="24"/>
          <w:szCs w:val="24"/>
        </w:rPr>
        <w:t>.</w:t>
      </w:r>
    </w:p>
    <w:p w14:paraId="23E5AD4C" w14:textId="77777777" w:rsidR="00E7214E" w:rsidRPr="000F4200" w:rsidRDefault="00E7214E" w:rsidP="00E7214E">
      <w:pPr>
        <w:spacing w:after="0" w:line="276" w:lineRule="auto"/>
        <w:ind w:left="720"/>
        <w:rPr>
          <w:rFonts w:ascii="Times New Roman" w:hAnsi="Times New Roman"/>
          <w:bCs/>
          <w:sz w:val="24"/>
          <w:szCs w:val="24"/>
          <w:lang w:val="en-US"/>
        </w:rPr>
      </w:pPr>
    </w:p>
    <w:p w14:paraId="5B37E430" w14:textId="54A46CB6" w:rsidR="00B8125A" w:rsidRPr="000F4200" w:rsidRDefault="007F2563" w:rsidP="007F2563">
      <w:pPr>
        <w:spacing w:after="0"/>
        <w:rPr>
          <w:rFonts w:ascii="Times New Roman" w:hAnsi="Times New Roman"/>
          <w:bCs/>
          <w:sz w:val="24"/>
          <w:szCs w:val="24"/>
        </w:rPr>
      </w:pPr>
      <w:r w:rsidRPr="000F4200">
        <w:rPr>
          <w:rFonts w:ascii="Times New Roman" w:hAnsi="Times New Roman"/>
          <w:bCs/>
          <w:sz w:val="24"/>
          <w:szCs w:val="24"/>
        </w:rPr>
        <w:t>A.</w:t>
      </w:r>
      <w:r w:rsidR="007225D2" w:rsidRPr="000F4200">
        <w:rPr>
          <w:rFonts w:ascii="Times New Roman" w:hAnsi="Times New Roman"/>
          <w:bCs/>
          <w:sz w:val="24"/>
          <w:szCs w:val="24"/>
        </w:rPr>
        <w:t>2</w:t>
      </w:r>
      <w:r w:rsidR="001A59CD" w:rsidRPr="000F42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F4200">
        <w:rPr>
          <w:rFonts w:ascii="Times New Roman" w:hAnsi="Times New Roman"/>
          <w:bCs/>
          <w:sz w:val="24"/>
          <w:szCs w:val="24"/>
        </w:rPr>
        <w:t>Caracteristici</w:t>
      </w:r>
      <w:proofErr w:type="spellEnd"/>
      <w:r w:rsidRPr="000F42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F4200">
        <w:rPr>
          <w:rFonts w:ascii="Times New Roman" w:hAnsi="Times New Roman"/>
          <w:bCs/>
          <w:sz w:val="24"/>
          <w:szCs w:val="24"/>
        </w:rPr>
        <w:t>tehnice</w:t>
      </w:r>
      <w:proofErr w:type="spellEnd"/>
      <w:r w:rsidRPr="000F4200">
        <w:rPr>
          <w:rFonts w:ascii="Times New Roman" w:hAnsi="Times New Roman"/>
          <w:bCs/>
          <w:sz w:val="24"/>
          <w:szCs w:val="24"/>
        </w:rPr>
        <w:t xml:space="preserve"> ale </w:t>
      </w:r>
      <w:proofErr w:type="spellStart"/>
      <w:r w:rsidR="00237441" w:rsidRPr="000F4200">
        <w:rPr>
          <w:rFonts w:ascii="Times New Roman" w:hAnsi="Times New Roman"/>
          <w:bCs/>
          <w:sz w:val="24"/>
          <w:szCs w:val="24"/>
        </w:rPr>
        <w:t>dotarilor</w:t>
      </w:r>
      <w:proofErr w:type="spellEnd"/>
    </w:p>
    <w:p w14:paraId="6D116C1B" w14:textId="77777777" w:rsidR="00B8125A" w:rsidRPr="000F4200" w:rsidRDefault="00B8125A" w:rsidP="007F2563">
      <w:pPr>
        <w:spacing w:after="0"/>
        <w:rPr>
          <w:rFonts w:ascii="Times New Roman" w:hAnsi="Times New Roman"/>
          <w:bCs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351" w:type="dxa"/>
        <w:tblLook w:val="04A0" w:firstRow="1" w:lastRow="0" w:firstColumn="1" w:lastColumn="0" w:noHBand="0" w:noVBand="1"/>
      </w:tblPr>
      <w:tblGrid>
        <w:gridCol w:w="636"/>
        <w:gridCol w:w="2283"/>
        <w:gridCol w:w="1176"/>
        <w:gridCol w:w="5256"/>
      </w:tblGrid>
      <w:tr w:rsidR="00242646" w:rsidRPr="000F4200" w14:paraId="3CC46857" w14:textId="77777777" w:rsidTr="00242646">
        <w:tc>
          <w:tcPr>
            <w:tcW w:w="636" w:type="dxa"/>
            <w:shd w:val="clear" w:color="auto" w:fill="D9D9D9" w:themeFill="background1" w:themeFillShade="D9"/>
          </w:tcPr>
          <w:p w14:paraId="69C07EF8" w14:textId="042C833F" w:rsidR="00242646" w:rsidRPr="000F4200" w:rsidRDefault="00242646" w:rsidP="0024264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 xml:space="preserve">Nr. </w:t>
            </w:r>
            <w:proofErr w:type="spellStart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>Crt</w:t>
            </w:r>
            <w:proofErr w:type="spellEnd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83" w:type="dxa"/>
            <w:shd w:val="clear" w:color="auto" w:fill="D9D9D9" w:themeFill="background1" w:themeFillShade="D9"/>
          </w:tcPr>
          <w:p w14:paraId="18D3EC54" w14:textId="2A5C43B0" w:rsidR="00242646" w:rsidRPr="000F4200" w:rsidRDefault="00242646" w:rsidP="0024264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 xml:space="preserve">Tip </w:t>
            </w:r>
            <w:proofErr w:type="spellStart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>dotare</w:t>
            </w:r>
            <w:proofErr w:type="spellEnd"/>
          </w:p>
        </w:tc>
        <w:tc>
          <w:tcPr>
            <w:tcW w:w="1176" w:type="dxa"/>
            <w:shd w:val="clear" w:color="auto" w:fill="D9D9D9" w:themeFill="background1" w:themeFillShade="D9"/>
          </w:tcPr>
          <w:p w14:paraId="47E49550" w14:textId="385B7412" w:rsidR="00242646" w:rsidRPr="000F4200" w:rsidRDefault="00242646" w:rsidP="0024264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>Cantitate</w:t>
            </w:r>
            <w:proofErr w:type="spellEnd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56" w:type="dxa"/>
            <w:shd w:val="clear" w:color="auto" w:fill="D9D9D9" w:themeFill="background1" w:themeFillShade="D9"/>
          </w:tcPr>
          <w:p w14:paraId="151E0C23" w14:textId="198CC169" w:rsidR="00242646" w:rsidRPr="000F4200" w:rsidRDefault="00242646" w:rsidP="0024264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>Caracteristici</w:t>
            </w:r>
            <w:proofErr w:type="spellEnd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>minimale</w:t>
            </w:r>
            <w:proofErr w:type="spellEnd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>propuse</w:t>
            </w:r>
            <w:proofErr w:type="spellEnd"/>
          </w:p>
        </w:tc>
      </w:tr>
      <w:tr w:rsidR="00242646" w:rsidRPr="000F4200" w14:paraId="37F3777B" w14:textId="77777777" w:rsidTr="00242646">
        <w:trPr>
          <w:trHeight w:val="1445"/>
        </w:trPr>
        <w:tc>
          <w:tcPr>
            <w:tcW w:w="636" w:type="dxa"/>
          </w:tcPr>
          <w:p w14:paraId="55E3B256" w14:textId="00AE8740" w:rsidR="00242646" w:rsidRPr="000F4200" w:rsidRDefault="00242646" w:rsidP="00242646">
            <w:pPr>
              <w:pStyle w:val="ListParagraph"/>
              <w:numPr>
                <w:ilvl w:val="0"/>
                <w:numId w:val="16"/>
              </w:numPr>
              <w:ind w:left="318" w:right="159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83" w:type="dxa"/>
          </w:tcPr>
          <w:p w14:paraId="1B3D7A31" w14:textId="2604B6A8" w:rsidR="00242646" w:rsidRPr="000F4200" w:rsidRDefault="00242646" w:rsidP="0024264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>COSTUME POPULARE TRADIȚIONALE ROMÂNEȘTI – FETE ȘI BĂIEȚI 12-14 ANI</w:t>
            </w:r>
          </w:p>
        </w:tc>
        <w:tc>
          <w:tcPr>
            <w:tcW w:w="1176" w:type="dxa"/>
          </w:tcPr>
          <w:p w14:paraId="01A15409" w14:textId="001A586A" w:rsidR="00242646" w:rsidRPr="000F4200" w:rsidRDefault="00242646" w:rsidP="0024264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5256" w:type="dxa"/>
          </w:tcPr>
          <w:p w14:paraId="420DC185" w14:textId="02DD9DFA" w:rsidR="00287EB8" w:rsidRPr="000F4200" w:rsidRDefault="00DA72F0" w:rsidP="00287EB8">
            <w:pPr>
              <w:pStyle w:val="ListParagraph"/>
              <w:numPr>
                <w:ilvl w:val="0"/>
                <w:numId w:val="17"/>
              </w:numPr>
              <w:tabs>
                <w:tab w:val="left" w:pos="264"/>
              </w:tabs>
              <w:ind w:left="41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>COSTUM POPULAR FETE</w:t>
            </w:r>
            <w:r w:rsidR="002A152D" w:rsidRPr="000F420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>este</w:t>
            </w:r>
            <w:proofErr w:type="spellEnd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>compus</w:t>
            </w:r>
            <w:proofErr w:type="spellEnd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 xml:space="preserve"> din: Ie</w:t>
            </w:r>
            <w:r w:rsidR="00C90118" w:rsidRPr="000F420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90118" w:rsidRPr="000F4200">
              <w:rPr>
                <w:rFonts w:ascii="Times New Roman" w:hAnsi="Times New Roman"/>
                <w:bCs/>
                <w:sz w:val="24"/>
                <w:szCs w:val="24"/>
              </w:rPr>
              <w:t>brodat</w:t>
            </w:r>
            <w:proofErr w:type="spellEnd"/>
            <w:r w:rsidR="00C90118" w:rsidRPr="000F4200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ă</w:t>
            </w:r>
            <w:r w:rsidR="00C90118" w:rsidRPr="000F420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87EB8" w:rsidRPr="000F4200">
              <w:rPr>
                <w:rFonts w:ascii="Times New Roman" w:hAnsi="Times New Roman"/>
                <w:bCs/>
                <w:sz w:val="24"/>
                <w:szCs w:val="24"/>
              </w:rPr>
              <w:t xml:space="preserve">cu </w:t>
            </w:r>
            <w:proofErr w:type="spellStart"/>
            <w:r w:rsidR="00287EB8" w:rsidRPr="000F4200">
              <w:rPr>
                <w:rFonts w:ascii="Times New Roman" w:hAnsi="Times New Roman"/>
                <w:bCs/>
                <w:sz w:val="24"/>
                <w:szCs w:val="24"/>
              </w:rPr>
              <w:t>modelul</w:t>
            </w:r>
            <w:proofErr w:type="spellEnd"/>
            <w:r w:rsidR="00287EB8" w:rsidRPr="000F4200">
              <w:rPr>
                <w:rFonts w:ascii="Times New Roman" w:hAnsi="Times New Roman"/>
                <w:bCs/>
                <w:sz w:val="24"/>
                <w:szCs w:val="24"/>
              </w:rPr>
              <w:t xml:space="preserve"> specific </w:t>
            </w:r>
            <w:proofErr w:type="spellStart"/>
            <w:r w:rsidR="00287EB8" w:rsidRPr="000F4200">
              <w:rPr>
                <w:rFonts w:ascii="Times New Roman" w:hAnsi="Times New Roman"/>
                <w:bCs/>
                <w:sz w:val="24"/>
                <w:szCs w:val="24"/>
              </w:rPr>
              <w:t>zonei</w:t>
            </w:r>
            <w:proofErr w:type="spellEnd"/>
            <w:r w:rsidR="00287EB8" w:rsidRPr="000F420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87EB8" w:rsidRPr="000F4200">
              <w:rPr>
                <w:rFonts w:ascii="Times New Roman" w:hAnsi="Times New Roman"/>
                <w:bCs/>
                <w:sz w:val="24"/>
                <w:szCs w:val="24"/>
              </w:rPr>
              <w:t>Moldovei</w:t>
            </w:r>
            <w:proofErr w:type="spellEnd"/>
            <w:r w:rsidR="00C90118" w:rsidRPr="000F4200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C90118" w:rsidRPr="000F4200">
              <w:rPr>
                <w:rFonts w:ascii="Times New Roman" w:hAnsi="Times New Roman"/>
                <w:bCs/>
                <w:sz w:val="24"/>
                <w:szCs w:val="24"/>
              </w:rPr>
              <w:t>poale</w:t>
            </w:r>
            <w:proofErr w:type="spellEnd"/>
            <w:r w:rsidR="00C90118" w:rsidRPr="000F4200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C90118" w:rsidRPr="000F4200">
              <w:rPr>
                <w:rFonts w:ascii="Times New Roman" w:hAnsi="Times New Roman"/>
                <w:bCs/>
                <w:sz w:val="24"/>
                <w:szCs w:val="24"/>
              </w:rPr>
              <w:t>catrință</w:t>
            </w:r>
            <w:proofErr w:type="spellEnd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C90118" w:rsidRPr="000F4200">
              <w:rPr>
                <w:rFonts w:ascii="Times New Roman" w:hAnsi="Times New Roman"/>
                <w:bCs/>
                <w:sz w:val="24"/>
                <w:szCs w:val="24"/>
              </w:rPr>
              <w:t>bundiță</w:t>
            </w:r>
            <w:proofErr w:type="spellEnd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>brau</w:t>
            </w:r>
            <w:proofErr w:type="spellEnd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>ciorapi</w:t>
            </w:r>
            <w:proofErr w:type="spellEnd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 xml:space="preserve"> din </w:t>
            </w:r>
            <w:proofErr w:type="spellStart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  <w:r w:rsidR="00C90118" w:rsidRPr="000F4200">
              <w:rPr>
                <w:rFonts w:ascii="Times New Roman" w:hAnsi="Times New Roman"/>
                <w:bCs/>
                <w:sz w:val="24"/>
                <w:szCs w:val="24"/>
              </w:rPr>
              <w:t>ână</w:t>
            </w:r>
            <w:proofErr w:type="spellEnd"/>
            <w:r w:rsidR="00287EB8" w:rsidRPr="000F4200">
              <w:rPr>
                <w:rFonts w:ascii="Times New Roman" w:hAnsi="Times New Roman"/>
                <w:bCs/>
                <w:sz w:val="24"/>
                <w:szCs w:val="24"/>
              </w:rPr>
              <w:t>/polyester cu acryl</w:t>
            </w:r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>opinci</w:t>
            </w:r>
            <w:proofErr w:type="spellEnd"/>
            <w:r w:rsidR="00C5033D" w:rsidRPr="000F4200">
              <w:rPr>
                <w:rFonts w:ascii="Times New Roman" w:hAnsi="Times New Roman"/>
                <w:bCs/>
                <w:sz w:val="24"/>
                <w:szCs w:val="24"/>
              </w:rPr>
              <w:t xml:space="preserve"> din </w:t>
            </w:r>
            <w:proofErr w:type="spellStart"/>
            <w:r w:rsidR="00C5033D" w:rsidRPr="000F4200">
              <w:rPr>
                <w:rFonts w:ascii="Times New Roman" w:hAnsi="Times New Roman"/>
                <w:bCs/>
                <w:sz w:val="24"/>
                <w:szCs w:val="24"/>
              </w:rPr>
              <w:t>piele</w:t>
            </w:r>
            <w:proofErr w:type="spellEnd"/>
            <w:r w:rsidR="00C5033D" w:rsidRPr="000F420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5033D" w:rsidRPr="000F4200">
              <w:rPr>
                <w:rFonts w:ascii="Times New Roman" w:hAnsi="Times New Roman"/>
                <w:bCs/>
                <w:sz w:val="24"/>
                <w:szCs w:val="24"/>
              </w:rPr>
              <w:t>naturală</w:t>
            </w:r>
            <w:proofErr w:type="spellEnd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C5033D" w:rsidRPr="000F420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>la</w:t>
            </w:r>
            <w:r w:rsidR="00C90118" w:rsidRPr="000F420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90118" w:rsidRPr="000F4200">
              <w:rPr>
                <w:rFonts w:ascii="Times New Roman" w:hAnsi="Times New Roman"/>
                <w:bCs/>
                <w:sz w:val="24"/>
                <w:szCs w:val="24"/>
              </w:rPr>
              <w:t>și</w:t>
            </w:r>
            <w:proofErr w:type="spellEnd"/>
            <w:r w:rsidR="00C90118" w:rsidRPr="000F420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90118" w:rsidRPr="000F4200">
              <w:rPr>
                <w:rFonts w:ascii="Times New Roman" w:hAnsi="Times New Roman"/>
                <w:bCs/>
                <w:sz w:val="24"/>
                <w:szCs w:val="24"/>
              </w:rPr>
              <w:t>po</w:t>
            </w:r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>alele</w:t>
            </w:r>
            <w:proofErr w:type="spellEnd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90118" w:rsidRPr="000F4200">
              <w:rPr>
                <w:rFonts w:ascii="Times New Roman" w:hAnsi="Times New Roman"/>
                <w:bCs/>
                <w:sz w:val="24"/>
                <w:szCs w:val="24"/>
              </w:rPr>
              <w:t xml:space="preserve">sunt </w:t>
            </w:r>
            <w:proofErr w:type="spellStart"/>
            <w:r w:rsidR="00C90118" w:rsidRPr="000F4200">
              <w:rPr>
                <w:rFonts w:ascii="Times New Roman" w:hAnsi="Times New Roman"/>
                <w:bCs/>
                <w:sz w:val="24"/>
                <w:szCs w:val="24"/>
              </w:rPr>
              <w:t>confecț</w:t>
            </w:r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>ionate</w:t>
            </w:r>
            <w:proofErr w:type="spellEnd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 xml:space="preserve"> din </w:t>
            </w:r>
            <w:proofErr w:type="spellStart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>bumbac</w:t>
            </w:r>
            <w:proofErr w:type="spellEnd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 xml:space="preserve"> 100%, </w:t>
            </w:r>
            <w:proofErr w:type="spellStart"/>
            <w:r w:rsidR="002A152D" w:rsidRPr="000F4200">
              <w:rPr>
                <w:rFonts w:ascii="Times New Roman" w:hAnsi="Times New Roman"/>
                <w:bCs/>
                <w:sz w:val="24"/>
                <w:szCs w:val="24"/>
              </w:rPr>
              <w:t>culoare</w:t>
            </w:r>
            <w:proofErr w:type="spellEnd"/>
            <w:r w:rsidR="002A152D" w:rsidRPr="000F420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A152D" w:rsidRPr="000F4200">
              <w:rPr>
                <w:rFonts w:ascii="Times New Roman" w:hAnsi="Times New Roman"/>
                <w:bCs/>
                <w:sz w:val="24"/>
                <w:szCs w:val="24"/>
              </w:rPr>
              <w:t>albă</w:t>
            </w:r>
            <w:proofErr w:type="spellEnd"/>
            <w:r w:rsidR="00C90118"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  <w:r w:rsidR="002A152D"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="00287EB8"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14:paraId="06F0645C" w14:textId="77777777" w:rsidR="00DA72F0" w:rsidRPr="000F4200" w:rsidRDefault="002A152D" w:rsidP="00DA72F0">
            <w:pPr>
              <w:pStyle w:val="ListParagraph"/>
              <w:numPr>
                <w:ilvl w:val="0"/>
                <w:numId w:val="17"/>
              </w:numPr>
              <w:tabs>
                <w:tab w:val="left" w:pos="264"/>
              </w:tabs>
              <w:ind w:left="41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COSTUM POPULAR BAIETI </w:t>
            </w:r>
            <w:proofErr w:type="spellStart"/>
            <w:r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este</w:t>
            </w:r>
            <w:proofErr w:type="spellEnd"/>
            <w:r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compus</w:t>
            </w:r>
            <w:proofErr w:type="spellEnd"/>
            <w:r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din: </w:t>
            </w:r>
            <w:proofErr w:type="spellStart"/>
            <w:r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căm</w:t>
            </w:r>
            <w:r w:rsidR="00287EB8"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</w:t>
            </w:r>
            <w:r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ș</w:t>
            </w:r>
            <w:r w:rsidR="00287EB8"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ă</w:t>
            </w:r>
            <w:proofErr w:type="spellEnd"/>
            <w:r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ițari</w:t>
            </w:r>
            <w:proofErr w:type="spellEnd"/>
            <w:r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bundiță</w:t>
            </w:r>
            <w:proofErr w:type="spellEnd"/>
            <w:r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brâu</w:t>
            </w:r>
            <w:proofErr w:type="spellEnd"/>
            <w:r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ciorapi</w:t>
            </w:r>
            <w:proofErr w:type="spellEnd"/>
            <w:r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lână</w:t>
            </w:r>
            <w:proofErr w:type="spellEnd"/>
            <w:r w:rsidR="00287EB8" w:rsidRPr="000F4200">
              <w:rPr>
                <w:rFonts w:ascii="Times New Roman" w:hAnsi="Times New Roman"/>
                <w:bCs/>
                <w:sz w:val="24"/>
                <w:szCs w:val="24"/>
              </w:rPr>
              <w:t>/polyester cu acryl</w:t>
            </w:r>
            <w:r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proofErr w:type="gramStart"/>
            <w:r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opinci</w:t>
            </w:r>
            <w:proofErr w:type="spellEnd"/>
            <w:r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 xml:space="preserve"> din</w:t>
            </w:r>
            <w:proofErr w:type="gramEnd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>piele</w:t>
            </w:r>
            <w:proofErr w:type="spellEnd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>naturală</w:t>
            </w:r>
            <w:proofErr w:type="spellEnd"/>
            <w:r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Căm</w:t>
            </w:r>
            <w:r w:rsidR="00287EB8"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</w:t>
            </w:r>
            <w:r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ș</w:t>
            </w:r>
            <w:r w:rsidR="00287EB8"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</w:t>
            </w:r>
            <w:proofErr w:type="spellEnd"/>
            <w:r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ițarii</w:t>
            </w:r>
            <w:proofErr w:type="spellEnd"/>
            <w:r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sunt </w:t>
            </w:r>
            <w:proofErr w:type="spellStart"/>
            <w:r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confectionați</w:t>
            </w:r>
            <w:proofErr w:type="spellEnd"/>
            <w:r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din</w:t>
            </w:r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bumbac</w:t>
            </w:r>
            <w:proofErr w:type="spellEnd"/>
            <w:r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100%, </w:t>
            </w:r>
            <w:proofErr w:type="spellStart"/>
            <w:proofErr w:type="gramStart"/>
            <w:r w:rsidR="00287EB8"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cămașa</w:t>
            </w:r>
            <w:proofErr w:type="spellEnd"/>
            <w:r w:rsidR="00287EB8"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287EB8"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brodată</w:t>
            </w:r>
            <w:proofErr w:type="spellEnd"/>
            <w:proofErr w:type="gramEnd"/>
            <w:r w:rsidR="00287EB8"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="00287EB8"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modelul</w:t>
            </w:r>
            <w:proofErr w:type="spellEnd"/>
            <w:r w:rsidR="00287EB8"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specific </w:t>
            </w:r>
            <w:proofErr w:type="spellStart"/>
            <w:r w:rsidR="00287EB8"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zonei</w:t>
            </w:r>
            <w:proofErr w:type="spellEnd"/>
            <w:r w:rsidR="00287EB8"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87EB8"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Moldovei</w:t>
            </w:r>
            <w:proofErr w:type="spellEnd"/>
            <w:r w:rsidR="00287EB8"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  <w:p w14:paraId="20856153" w14:textId="0D837371" w:rsidR="00BF313C" w:rsidRPr="000F4200" w:rsidRDefault="00BF313C" w:rsidP="00BF313C">
            <w:pPr>
              <w:pStyle w:val="ListParagraph"/>
              <w:tabs>
                <w:tab w:val="left" w:pos="264"/>
              </w:tabs>
              <w:ind w:left="41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242646" w:rsidRPr="000F4200" w14:paraId="01F44BE3" w14:textId="77777777" w:rsidTr="00242646">
        <w:trPr>
          <w:trHeight w:val="1445"/>
        </w:trPr>
        <w:tc>
          <w:tcPr>
            <w:tcW w:w="636" w:type="dxa"/>
          </w:tcPr>
          <w:p w14:paraId="209F4EA7" w14:textId="77777777" w:rsidR="00242646" w:rsidRPr="000F4200" w:rsidRDefault="00242646" w:rsidP="00242646">
            <w:pPr>
              <w:pStyle w:val="ListParagraph"/>
              <w:numPr>
                <w:ilvl w:val="0"/>
                <w:numId w:val="16"/>
              </w:numPr>
              <w:ind w:left="318" w:right="159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83" w:type="dxa"/>
          </w:tcPr>
          <w:p w14:paraId="1A9924AD" w14:textId="6B67E374" w:rsidR="00242646" w:rsidRPr="000F4200" w:rsidRDefault="00242646" w:rsidP="0024264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>COSTUME DE ROM – FETE ȘI BĂIEȚI 12-14 ANI</w:t>
            </w:r>
          </w:p>
        </w:tc>
        <w:tc>
          <w:tcPr>
            <w:tcW w:w="1176" w:type="dxa"/>
          </w:tcPr>
          <w:p w14:paraId="0020C9AF" w14:textId="0B8DCCE9" w:rsidR="00242646" w:rsidRPr="000F4200" w:rsidRDefault="00242646" w:rsidP="0024264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5256" w:type="dxa"/>
          </w:tcPr>
          <w:p w14:paraId="69781164" w14:textId="77777777" w:rsidR="00BF313C" w:rsidRPr="000F4200" w:rsidRDefault="00BF313C" w:rsidP="00BF313C">
            <w:pPr>
              <w:pStyle w:val="ListParagraph"/>
              <w:numPr>
                <w:ilvl w:val="0"/>
                <w:numId w:val="17"/>
              </w:numPr>
              <w:tabs>
                <w:tab w:val="left" w:pos="264"/>
              </w:tabs>
              <w:ind w:left="41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COSTUM DE ROM FETE </w:t>
            </w:r>
            <w:proofErr w:type="spellStart"/>
            <w:r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este</w:t>
            </w:r>
            <w:proofErr w:type="spellEnd"/>
            <w:r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confecționat</w:t>
            </w:r>
            <w:proofErr w:type="spellEnd"/>
            <w:r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două</w:t>
            </w:r>
            <w:proofErr w:type="spellEnd"/>
            <w:r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piese</w:t>
            </w:r>
            <w:proofErr w:type="spellEnd"/>
            <w:r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bluză</w:t>
            </w:r>
            <w:proofErr w:type="spellEnd"/>
            <w:r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și</w:t>
            </w:r>
            <w:proofErr w:type="spellEnd"/>
            <w:r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fustă</w:t>
            </w:r>
            <w:proofErr w:type="spellEnd"/>
            <w:r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  <w:p w14:paraId="3E402256" w14:textId="77777777" w:rsidR="00BF313C" w:rsidRPr="000F4200" w:rsidRDefault="00BF313C" w:rsidP="00BF313C">
            <w:pPr>
              <w:pStyle w:val="ListParagraph"/>
              <w:numPr>
                <w:ilvl w:val="0"/>
                <w:numId w:val="17"/>
              </w:numPr>
              <w:tabs>
                <w:tab w:val="left" w:pos="264"/>
              </w:tabs>
              <w:ind w:left="41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COSTUM DE ROM BĂIEȚI </w:t>
            </w:r>
            <w:proofErr w:type="spellStart"/>
            <w:r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este</w:t>
            </w:r>
            <w:proofErr w:type="spellEnd"/>
            <w:r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confecționat</w:t>
            </w:r>
            <w:proofErr w:type="spellEnd"/>
            <w:r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din cel </w:t>
            </w:r>
            <w:proofErr w:type="spellStart"/>
            <w:r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putin</w:t>
            </w:r>
            <w:proofErr w:type="spellEnd"/>
            <w:r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cămașă</w:t>
            </w:r>
            <w:proofErr w:type="spellEnd"/>
            <w:r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și</w:t>
            </w:r>
            <w:proofErr w:type="spellEnd"/>
            <w:r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pantalon</w:t>
            </w:r>
            <w:proofErr w:type="spellEnd"/>
            <w:r w:rsidRPr="000F42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  </w:t>
            </w:r>
          </w:p>
          <w:p w14:paraId="04E5E0F8" w14:textId="77777777" w:rsidR="00242646" w:rsidRPr="000F4200" w:rsidRDefault="00242646" w:rsidP="0024264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42646" w:rsidRPr="000F4200" w14:paraId="2DE5248C" w14:textId="77777777" w:rsidTr="00035815">
        <w:trPr>
          <w:trHeight w:val="740"/>
        </w:trPr>
        <w:tc>
          <w:tcPr>
            <w:tcW w:w="636" w:type="dxa"/>
          </w:tcPr>
          <w:p w14:paraId="1827549D" w14:textId="77777777" w:rsidR="00242646" w:rsidRPr="000F4200" w:rsidRDefault="00242646" w:rsidP="00242646">
            <w:pPr>
              <w:pStyle w:val="ListParagraph"/>
              <w:numPr>
                <w:ilvl w:val="0"/>
                <w:numId w:val="16"/>
              </w:numPr>
              <w:ind w:left="318" w:right="159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83" w:type="dxa"/>
          </w:tcPr>
          <w:p w14:paraId="37E5D943" w14:textId="41B0D900" w:rsidR="00242646" w:rsidRPr="000F4200" w:rsidRDefault="00064766" w:rsidP="0024264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>ACORDEON ACUSTIC</w:t>
            </w:r>
          </w:p>
        </w:tc>
        <w:tc>
          <w:tcPr>
            <w:tcW w:w="1176" w:type="dxa"/>
          </w:tcPr>
          <w:p w14:paraId="07CCAB19" w14:textId="3881A805" w:rsidR="00242646" w:rsidRPr="000F4200" w:rsidRDefault="00064766" w:rsidP="0024264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56" w:type="dxa"/>
          </w:tcPr>
          <w:p w14:paraId="51CC83B2" w14:textId="04B0ED51" w:rsidR="00242646" w:rsidRPr="000F4200" w:rsidRDefault="00035815" w:rsidP="0024264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 xml:space="preserve">Cu cel </w:t>
            </w:r>
            <w:proofErr w:type="spellStart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>puțin</w:t>
            </w:r>
            <w:proofErr w:type="spellEnd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 xml:space="preserve"> 34 de </w:t>
            </w:r>
            <w:proofErr w:type="spellStart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>clape</w:t>
            </w:r>
            <w:proofErr w:type="spellEnd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>acustic</w:t>
            </w:r>
            <w:proofErr w:type="spellEnd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242646" w:rsidRPr="000F4200" w14:paraId="1C905254" w14:textId="77777777" w:rsidTr="00035815">
        <w:trPr>
          <w:trHeight w:val="565"/>
        </w:trPr>
        <w:tc>
          <w:tcPr>
            <w:tcW w:w="636" w:type="dxa"/>
          </w:tcPr>
          <w:p w14:paraId="7BA04C35" w14:textId="77777777" w:rsidR="00242646" w:rsidRPr="000F4200" w:rsidRDefault="00242646" w:rsidP="00242646">
            <w:pPr>
              <w:pStyle w:val="ListParagraph"/>
              <w:numPr>
                <w:ilvl w:val="0"/>
                <w:numId w:val="16"/>
              </w:numPr>
              <w:ind w:left="318" w:right="159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83" w:type="dxa"/>
          </w:tcPr>
          <w:p w14:paraId="4F987661" w14:textId="2D757D0B" w:rsidR="00242646" w:rsidRPr="000F4200" w:rsidRDefault="00064766" w:rsidP="0024264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>SAXOFON</w:t>
            </w:r>
          </w:p>
        </w:tc>
        <w:tc>
          <w:tcPr>
            <w:tcW w:w="1176" w:type="dxa"/>
          </w:tcPr>
          <w:p w14:paraId="27023B16" w14:textId="0F4AEA56" w:rsidR="00242646" w:rsidRPr="000F4200" w:rsidRDefault="00064766" w:rsidP="0024264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56" w:type="dxa"/>
          </w:tcPr>
          <w:p w14:paraId="1BA17849" w14:textId="4CA8337E" w:rsidR="00242646" w:rsidRPr="000F4200" w:rsidRDefault="00035815" w:rsidP="0003581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>Confecționat</w:t>
            </w:r>
            <w:proofErr w:type="spellEnd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 xml:space="preserve"> din </w:t>
            </w:r>
            <w:proofErr w:type="spellStart"/>
            <w:r w:rsidR="00F40F14" w:rsidRPr="000F4200">
              <w:rPr>
                <w:rFonts w:ascii="Times New Roman" w:hAnsi="Times New Roman"/>
                <w:bCs/>
                <w:sz w:val="24"/>
                <w:szCs w:val="24"/>
              </w:rPr>
              <w:t>alamă</w:t>
            </w:r>
            <w:proofErr w:type="spellEnd"/>
            <w:r w:rsidR="00F40F14" w:rsidRPr="000F4200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>oțel</w:t>
            </w:r>
            <w:proofErr w:type="spellEnd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>inoxidabil</w:t>
            </w:r>
            <w:proofErr w:type="spellEnd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>suport</w:t>
            </w:r>
            <w:proofErr w:type="spellEnd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>ajustabil</w:t>
            </w:r>
            <w:proofErr w:type="spellEnd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242646" w:rsidRPr="000F4200" w14:paraId="7F9A53C5" w14:textId="77777777" w:rsidTr="00F40F14">
        <w:trPr>
          <w:trHeight w:val="565"/>
        </w:trPr>
        <w:tc>
          <w:tcPr>
            <w:tcW w:w="636" w:type="dxa"/>
          </w:tcPr>
          <w:p w14:paraId="08B727A6" w14:textId="77777777" w:rsidR="00242646" w:rsidRPr="000F4200" w:rsidRDefault="00242646" w:rsidP="00242646">
            <w:pPr>
              <w:pStyle w:val="ListParagraph"/>
              <w:numPr>
                <w:ilvl w:val="0"/>
                <w:numId w:val="16"/>
              </w:numPr>
              <w:ind w:left="318" w:right="159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83" w:type="dxa"/>
          </w:tcPr>
          <w:p w14:paraId="7578C419" w14:textId="0443B6F9" w:rsidR="00242646" w:rsidRPr="000F4200" w:rsidRDefault="00064766" w:rsidP="0024264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>CHITARA</w:t>
            </w:r>
          </w:p>
        </w:tc>
        <w:tc>
          <w:tcPr>
            <w:tcW w:w="1176" w:type="dxa"/>
          </w:tcPr>
          <w:p w14:paraId="3507E726" w14:textId="480CA8D4" w:rsidR="00242646" w:rsidRPr="000F4200" w:rsidRDefault="00064766" w:rsidP="0024264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56" w:type="dxa"/>
          </w:tcPr>
          <w:p w14:paraId="0B3B5E38" w14:textId="5237E823" w:rsidR="00242646" w:rsidRPr="000F4200" w:rsidRDefault="00F40F14" w:rsidP="0024264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>Mărime</w:t>
            </w:r>
            <w:proofErr w:type="spellEnd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 xml:space="preserve"> 4/4, </w:t>
            </w:r>
            <w:proofErr w:type="spellStart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>corzi</w:t>
            </w:r>
            <w:proofErr w:type="spellEnd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 xml:space="preserve"> din </w:t>
            </w:r>
            <w:proofErr w:type="spellStart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>niylon</w:t>
            </w:r>
            <w:proofErr w:type="spellEnd"/>
          </w:p>
        </w:tc>
      </w:tr>
      <w:tr w:rsidR="00242646" w:rsidRPr="000F4200" w14:paraId="349E7B2A" w14:textId="77777777" w:rsidTr="00F40F14">
        <w:trPr>
          <w:trHeight w:val="706"/>
        </w:trPr>
        <w:tc>
          <w:tcPr>
            <w:tcW w:w="636" w:type="dxa"/>
          </w:tcPr>
          <w:p w14:paraId="13B9456F" w14:textId="77777777" w:rsidR="00242646" w:rsidRPr="000F4200" w:rsidRDefault="00242646" w:rsidP="00242646">
            <w:pPr>
              <w:pStyle w:val="ListParagraph"/>
              <w:numPr>
                <w:ilvl w:val="0"/>
                <w:numId w:val="16"/>
              </w:numPr>
              <w:ind w:left="318" w:right="159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83" w:type="dxa"/>
          </w:tcPr>
          <w:p w14:paraId="45A96A2D" w14:textId="3E84F830" w:rsidR="00242646" w:rsidRPr="000F4200" w:rsidRDefault="00064766" w:rsidP="0024264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 xml:space="preserve">ORGA </w:t>
            </w:r>
          </w:p>
        </w:tc>
        <w:tc>
          <w:tcPr>
            <w:tcW w:w="1176" w:type="dxa"/>
          </w:tcPr>
          <w:p w14:paraId="0F5B0955" w14:textId="0E321D49" w:rsidR="00242646" w:rsidRPr="000F4200" w:rsidRDefault="00064766" w:rsidP="0024264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56" w:type="dxa"/>
          </w:tcPr>
          <w:p w14:paraId="3281B235" w14:textId="6B48C1A3" w:rsidR="00242646" w:rsidRPr="000F4200" w:rsidRDefault="00F40F14" w:rsidP="0024264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>Electronică</w:t>
            </w:r>
            <w:proofErr w:type="spellEnd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>interfață</w:t>
            </w:r>
            <w:proofErr w:type="spellEnd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 xml:space="preserve"> audio, </w:t>
            </w:r>
            <w:proofErr w:type="spellStart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>polifonie</w:t>
            </w:r>
            <w:proofErr w:type="spellEnd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 xml:space="preserve"> maxima 548 </w:t>
            </w:r>
            <w:proofErr w:type="spellStart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>voci</w:t>
            </w:r>
            <w:proofErr w:type="spellEnd"/>
          </w:p>
        </w:tc>
      </w:tr>
      <w:tr w:rsidR="00630591" w:rsidRPr="000F4200" w14:paraId="6BAA5085" w14:textId="77777777" w:rsidTr="00163D1B">
        <w:trPr>
          <w:trHeight w:val="688"/>
        </w:trPr>
        <w:tc>
          <w:tcPr>
            <w:tcW w:w="636" w:type="dxa"/>
          </w:tcPr>
          <w:p w14:paraId="005D92A4" w14:textId="77777777" w:rsidR="00630591" w:rsidRPr="000F4200" w:rsidRDefault="00630591" w:rsidP="00630591">
            <w:pPr>
              <w:pStyle w:val="ListParagraph"/>
              <w:numPr>
                <w:ilvl w:val="0"/>
                <w:numId w:val="16"/>
              </w:numPr>
              <w:ind w:left="318" w:right="159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83" w:type="dxa"/>
          </w:tcPr>
          <w:p w14:paraId="20CF485D" w14:textId="7024441C" w:rsidR="00630591" w:rsidRPr="000F4200" w:rsidRDefault="00630591" w:rsidP="0063059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>TROMPETA</w:t>
            </w:r>
          </w:p>
        </w:tc>
        <w:tc>
          <w:tcPr>
            <w:tcW w:w="1176" w:type="dxa"/>
          </w:tcPr>
          <w:p w14:paraId="4B17E6C3" w14:textId="0BF15B77" w:rsidR="00630591" w:rsidRPr="000F4200" w:rsidRDefault="00630591" w:rsidP="0063059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56" w:type="dxa"/>
          </w:tcPr>
          <w:p w14:paraId="6EFC99EF" w14:textId="1DFF948D" w:rsidR="00630591" w:rsidRPr="000F4200" w:rsidRDefault="00BE294B" w:rsidP="00BE294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>Confecționată</w:t>
            </w:r>
            <w:proofErr w:type="spellEnd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 xml:space="preserve"> din </w:t>
            </w:r>
            <w:proofErr w:type="spellStart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>alamă</w:t>
            </w:r>
            <w:proofErr w:type="spellEnd"/>
          </w:p>
        </w:tc>
      </w:tr>
      <w:tr w:rsidR="00630591" w:rsidRPr="000F4200" w14:paraId="12D2963C" w14:textId="77777777" w:rsidTr="00163D1B">
        <w:trPr>
          <w:trHeight w:val="840"/>
        </w:trPr>
        <w:tc>
          <w:tcPr>
            <w:tcW w:w="636" w:type="dxa"/>
          </w:tcPr>
          <w:p w14:paraId="7528D04F" w14:textId="77777777" w:rsidR="00630591" w:rsidRPr="000F4200" w:rsidRDefault="00630591" w:rsidP="00630591">
            <w:pPr>
              <w:pStyle w:val="ListParagraph"/>
              <w:numPr>
                <w:ilvl w:val="0"/>
                <w:numId w:val="16"/>
              </w:numPr>
              <w:ind w:left="318" w:right="159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83" w:type="dxa"/>
          </w:tcPr>
          <w:p w14:paraId="39CC5778" w14:textId="4C597EE3" w:rsidR="00630591" w:rsidRPr="000F4200" w:rsidRDefault="00630591" w:rsidP="0063059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>TOBĂ PENTRU FOLCLOR</w:t>
            </w:r>
          </w:p>
        </w:tc>
        <w:tc>
          <w:tcPr>
            <w:tcW w:w="1176" w:type="dxa"/>
          </w:tcPr>
          <w:p w14:paraId="6F44584E" w14:textId="454EAB1D" w:rsidR="00630591" w:rsidRPr="000F4200" w:rsidRDefault="00630591" w:rsidP="0063059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56" w:type="dxa"/>
          </w:tcPr>
          <w:p w14:paraId="2BFC8DA4" w14:textId="4633D70B" w:rsidR="00630591" w:rsidRPr="000F4200" w:rsidRDefault="00BF2B06" w:rsidP="0063059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 xml:space="preserve">Cu set de </w:t>
            </w:r>
            <w:proofErr w:type="spellStart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>bețe</w:t>
            </w:r>
            <w:proofErr w:type="spellEnd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>incluse</w:t>
            </w:r>
            <w:proofErr w:type="spellEnd"/>
          </w:p>
        </w:tc>
      </w:tr>
      <w:tr w:rsidR="00630591" w:rsidRPr="000F4200" w14:paraId="6DC50C6F" w14:textId="77777777" w:rsidTr="00BF2B06">
        <w:trPr>
          <w:trHeight w:val="695"/>
        </w:trPr>
        <w:tc>
          <w:tcPr>
            <w:tcW w:w="636" w:type="dxa"/>
          </w:tcPr>
          <w:p w14:paraId="42DF4B16" w14:textId="77777777" w:rsidR="00630591" w:rsidRPr="000F4200" w:rsidRDefault="00630591" w:rsidP="00630591">
            <w:pPr>
              <w:pStyle w:val="ListParagraph"/>
              <w:numPr>
                <w:ilvl w:val="0"/>
                <w:numId w:val="16"/>
              </w:numPr>
              <w:ind w:left="318" w:right="159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83" w:type="dxa"/>
          </w:tcPr>
          <w:p w14:paraId="0B50677A" w14:textId="01A04724" w:rsidR="00630591" w:rsidRPr="000F4200" w:rsidRDefault="00630591" w:rsidP="0063059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>TAMBURINĂ DIN LEMN</w:t>
            </w:r>
          </w:p>
        </w:tc>
        <w:tc>
          <w:tcPr>
            <w:tcW w:w="1176" w:type="dxa"/>
          </w:tcPr>
          <w:p w14:paraId="269E647A" w14:textId="76074AED" w:rsidR="00630591" w:rsidRPr="000F4200" w:rsidRDefault="00630591" w:rsidP="0063059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56" w:type="dxa"/>
          </w:tcPr>
          <w:p w14:paraId="258155CB" w14:textId="490144EC" w:rsidR="00630591" w:rsidRPr="000F4200" w:rsidRDefault="00BF2B06" w:rsidP="0063059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>Confecționată</w:t>
            </w:r>
            <w:proofErr w:type="spellEnd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 xml:space="preserve"> din </w:t>
            </w:r>
            <w:proofErr w:type="spellStart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>lemn</w:t>
            </w:r>
            <w:proofErr w:type="spellEnd"/>
          </w:p>
        </w:tc>
      </w:tr>
      <w:tr w:rsidR="00630591" w:rsidRPr="000F4200" w14:paraId="5BCE0565" w14:textId="77777777" w:rsidTr="00BF2B06">
        <w:trPr>
          <w:trHeight w:val="564"/>
        </w:trPr>
        <w:tc>
          <w:tcPr>
            <w:tcW w:w="636" w:type="dxa"/>
          </w:tcPr>
          <w:p w14:paraId="00A018EA" w14:textId="77777777" w:rsidR="00630591" w:rsidRPr="000F4200" w:rsidRDefault="00630591" w:rsidP="00630591">
            <w:pPr>
              <w:pStyle w:val="ListParagraph"/>
              <w:numPr>
                <w:ilvl w:val="0"/>
                <w:numId w:val="16"/>
              </w:numPr>
              <w:ind w:left="318" w:right="159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83" w:type="dxa"/>
          </w:tcPr>
          <w:p w14:paraId="18E88806" w14:textId="3F99FBCA" w:rsidR="00630591" w:rsidRPr="000F4200" w:rsidRDefault="00630591" w:rsidP="0063059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>SET CLOPOTEI</w:t>
            </w:r>
          </w:p>
        </w:tc>
        <w:tc>
          <w:tcPr>
            <w:tcW w:w="1176" w:type="dxa"/>
          </w:tcPr>
          <w:p w14:paraId="2BB71ECE" w14:textId="10D26CAC" w:rsidR="00630591" w:rsidRPr="000F4200" w:rsidRDefault="00630591" w:rsidP="0063059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56" w:type="dxa"/>
          </w:tcPr>
          <w:p w14:paraId="2B2594E6" w14:textId="5E04F116" w:rsidR="00630591" w:rsidRPr="000F4200" w:rsidRDefault="00BF2B06" w:rsidP="0063059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>Clopoței</w:t>
            </w:r>
            <w:proofErr w:type="spellEnd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 xml:space="preserve"> din metal</w:t>
            </w:r>
          </w:p>
        </w:tc>
      </w:tr>
      <w:tr w:rsidR="00630591" w:rsidRPr="000F4200" w14:paraId="585E14A2" w14:textId="77777777" w:rsidTr="00BF2B06">
        <w:trPr>
          <w:trHeight w:val="416"/>
        </w:trPr>
        <w:tc>
          <w:tcPr>
            <w:tcW w:w="636" w:type="dxa"/>
          </w:tcPr>
          <w:p w14:paraId="2F4BC5AB" w14:textId="77777777" w:rsidR="00630591" w:rsidRPr="000F4200" w:rsidRDefault="00630591" w:rsidP="00242646">
            <w:pPr>
              <w:pStyle w:val="ListParagraph"/>
              <w:numPr>
                <w:ilvl w:val="0"/>
                <w:numId w:val="16"/>
              </w:numPr>
              <w:ind w:left="318" w:right="159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83" w:type="dxa"/>
          </w:tcPr>
          <w:p w14:paraId="08EB0BCA" w14:textId="29FB034D" w:rsidR="00630591" w:rsidRPr="000F4200" w:rsidRDefault="00630591" w:rsidP="0024264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>VIOARA</w:t>
            </w:r>
          </w:p>
        </w:tc>
        <w:tc>
          <w:tcPr>
            <w:tcW w:w="1176" w:type="dxa"/>
          </w:tcPr>
          <w:p w14:paraId="3C2FEF9E" w14:textId="1DBA6DED" w:rsidR="00630591" w:rsidRPr="000F4200" w:rsidRDefault="00630591" w:rsidP="0024264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56" w:type="dxa"/>
          </w:tcPr>
          <w:p w14:paraId="160852D3" w14:textId="5D13230D" w:rsidR="00630591" w:rsidRPr="000F4200" w:rsidRDefault="00BF2B06" w:rsidP="0024264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 xml:space="preserve">Cu arcus </w:t>
            </w:r>
            <w:proofErr w:type="spellStart"/>
            <w:r w:rsidRPr="000F4200">
              <w:rPr>
                <w:rFonts w:ascii="Times New Roman" w:hAnsi="Times New Roman"/>
                <w:bCs/>
                <w:sz w:val="24"/>
                <w:szCs w:val="24"/>
              </w:rPr>
              <w:t>inclus</w:t>
            </w:r>
            <w:proofErr w:type="spellEnd"/>
          </w:p>
        </w:tc>
      </w:tr>
    </w:tbl>
    <w:p w14:paraId="73CB64FD" w14:textId="77777777" w:rsidR="00630591" w:rsidRPr="000F4200" w:rsidRDefault="00630591" w:rsidP="004A505B">
      <w:pPr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14:paraId="22C9E899" w14:textId="1417E57B" w:rsidR="004A505B" w:rsidRPr="000F4200" w:rsidRDefault="004A505B" w:rsidP="004A505B">
      <w:pPr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0F4200">
        <w:rPr>
          <w:rFonts w:ascii="Times New Roman" w:hAnsi="Times New Roman"/>
          <w:bCs/>
          <w:sz w:val="24"/>
          <w:szCs w:val="24"/>
        </w:rPr>
        <w:t>A.</w:t>
      </w:r>
      <w:r w:rsidR="003572A3" w:rsidRPr="000F4200">
        <w:rPr>
          <w:rFonts w:ascii="Times New Roman" w:hAnsi="Times New Roman"/>
          <w:bCs/>
          <w:sz w:val="24"/>
          <w:szCs w:val="24"/>
        </w:rPr>
        <w:t>4</w:t>
      </w:r>
      <w:r w:rsidRPr="000F4200">
        <w:rPr>
          <w:rFonts w:ascii="Times New Roman" w:hAnsi="Times New Roman"/>
          <w:bCs/>
          <w:sz w:val="24"/>
          <w:szCs w:val="24"/>
        </w:rPr>
        <w:t xml:space="preserve">  </w:t>
      </w:r>
      <w:proofErr w:type="spellStart"/>
      <w:r w:rsidRPr="000F4200">
        <w:rPr>
          <w:rFonts w:ascii="Times New Roman" w:hAnsi="Times New Roman"/>
          <w:bCs/>
          <w:sz w:val="24"/>
          <w:szCs w:val="24"/>
        </w:rPr>
        <w:t>Indicatori</w:t>
      </w:r>
      <w:proofErr w:type="spellEnd"/>
      <w:proofErr w:type="gramEnd"/>
      <w:r w:rsidRPr="000F4200">
        <w:rPr>
          <w:rFonts w:ascii="Times New Roman" w:hAnsi="Times New Roman"/>
          <w:bCs/>
          <w:sz w:val="24"/>
          <w:szCs w:val="24"/>
        </w:rPr>
        <w:t xml:space="preserve"> economici:</w:t>
      </w:r>
    </w:p>
    <w:p w14:paraId="36ECFCD7" w14:textId="4B9DDD4A" w:rsidR="004A505B" w:rsidRPr="000F4200" w:rsidRDefault="004A505B" w:rsidP="004A505B">
      <w:pPr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0F4200">
        <w:rPr>
          <w:rFonts w:ascii="Times New Roman" w:hAnsi="Times New Roman"/>
          <w:bCs/>
          <w:sz w:val="24"/>
          <w:szCs w:val="24"/>
        </w:rPr>
        <w:lastRenderedPageBreak/>
        <w:t>Valoarea</w:t>
      </w:r>
      <w:proofErr w:type="spellEnd"/>
      <w:r w:rsidRPr="000F4200">
        <w:rPr>
          <w:rFonts w:ascii="Times New Roman" w:hAnsi="Times New Roman"/>
          <w:bCs/>
          <w:sz w:val="24"/>
          <w:szCs w:val="24"/>
        </w:rPr>
        <w:t xml:space="preserve"> total</w:t>
      </w:r>
      <w:r w:rsidRPr="000F4200">
        <w:rPr>
          <w:rFonts w:ascii="Times New Roman" w:hAnsi="Times New Roman"/>
          <w:bCs/>
          <w:sz w:val="24"/>
          <w:szCs w:val="24"/>
          <w:lang w:val="ro-RO"/>
        </w:rPr>
        <w:t>ă</w:t>
      </w:r>
      <w:r w:rsidRPr="000F4200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0F4200">
        <w:rPr>
          <w:rFonts w:ascii="Times New Roman" w:hAnsi="Times New Roman"/>
          <w:bCs/>
          <w:sz w:val="24"/>
          <w:szCs w:val="24"/>
        </w:rPr>
        <w:t>a</w:t>
      </w:r>
      <w:proofErr w:type="gramEnd"/>
      <w:r w:rsidRPr="000F42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F4200">
        <w:rPr>
          <w:rFonts w:ascii="Times New Roman" w:hAnsi="Times New Roman"/>
          <w:bCs/>
          <w:sz w:val="24"/>
          <w:szCs w:val="24"/>
        </w:rPr>
        <w:t>investiției</w:t>
      </w:r>
      <w:proofErr w:type="spellEnd"/>
      <w:r w:rsidRPr="000F4200">
        <w:rPr>
          <w:rFonts w:ascii="Times New Roman" w:hAnsi="Times New Roman"/>
          <w:bCs/>
          <w:sz w:val="24"/>
          <w:szCs w:val="24"/>
        </w:rPr>
        <w:t xml:space="preserve"> </w:t>
      </w:r>
      <w:r w:rsidR="00181235" w:rsidRPr="000F4200">
        <w:rPr>
          <w:rFonts w:ascii="Times New Roman" w:hAnsi="Times New Roman"/>
          <w:bCs/>
          <w:sz w:val="24"/>
          <w:szCs w:val="24"/>
        </w:rPr>
        <w:t>237.100</w:t>
      </w:r>
      <w:r w:rsidRPr="000F4200">
        <w:rPr>
          <w:rFonts w:ascii="Times New Roman" w:hAnsi="Times New Roman"/>
          <w:bCs/>
          <w:sz w:val="24"/>
          <w:szCs w:val="24"/>
        </w:rPr>
        <w:t xml:space="preserve"> lei (</w:t>
      </w:r>
      <w:r w:rsidR="00181235" w:rsidRPr="000F4200">
        <w:rPr>
          <w:rFonts w:ascii="Times New Roman" w:hAnsi="Times New Roman"/>
          <w:bCs/>
          <w:sz w:val="24"/>
          <w:szCs w:val="24"/>
        </w:rPr>
        <w:t>46.574,21</w:t>
      </w:r>
      <w:r w:rsidRPr="000F4200">
        <w:rPr>
          <w:rFonts w:ascii="Times New Roman" w:hAnsi="Times New Roman"/>
          <w:bCs/>
          <w:sz w:val="24"/>
          <w:szCs w:val="24"/>
        </w:rPr>
        <w:t xml:space="preserve"> euro*), </w:t>
      </w:r>
      <w:proofErr w:type="spellStart"/>
      <w:r w:rsidRPr="000F4200">
        <w:rPr>
          <w:rFonts w:ascii="Times New Roman" w:hAnsi="Times New Roman"/>
          <w:bCs/>
          <w:sz w:val="24"/>
          <w:szCs w:val="24"/>
        </w:rPr>
        <w:t>inclusiv</w:t>
      </w:r>
      <w:proofErr w:type="spellEnd"/>
      <w:r w:rsidRPr="000F4200">
        <w:rPr>
          <w:rFonts w:ascii="Times New Roman" w:hAnsi="Times New Roman"/>
          <w:bCs/>
          <w:sz w:val="24"/>
          <w:szCs w:val="24"/>
        </w:rPr>
        <w:t xml:space="preserve"> TVA</w:t>
      </w:r>
    </w:p>
    <w:p w14:paraId="3CAC93FB" w14:textId="77B71F8A" w:rsidR="004A505B" w:rsidRPr="000F4200" w:rsidRDefault="004A505B" w:rsidP="004A505B">
      <w:pPr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0F42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F4200">
        <w:rPr>
          <w:rFonts w:ascii="Times New Roman" w:hAnsi="Times New Roman"/>
          <w:bCs/>
          <w:sz w:val="24"/>
          <w:szCs w:val="24"/>
        </w:rPr>
        <w:t>Valoarea</w:t>
      </w:r>
      <w:proofErr w:type="spellEnd"/>
      <w:r w:rsidRPr="000F42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F4200">
        <w:rPr>
          <w:rFonts w:ascii="Times New Roman" w:hAnsi="Times New Roman"/>
          <w:bCs/>
          <w:sz w:val="24"/>
          <w:szCs w:val="24"/>
        </w:rPr>
        <w:t>eligibilă</w:t>
      </w:r>
      <w:proofErr w:type="spellEnd"/>
      <w:r w:rsidRPr="000F42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F4200">
        <w:rPr>
          <w:rFonts w:ascii="Times New Roman" w:hAnsi="Times New Roman"/>
          <w:bCs/>
          <w:sz w:val="24"/>
          <w:szCs w:val="24"/>
        </w:rPr>
        <w:t>nerambursabilă</w:t>
      </w:r>
      <w:proofErr w:type="spellEnd"/>
      <w:r w:rsidRPr="000F4200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0F4200">
        <w:rPr>
          <w:rFonts w:ascii="Times New Roman" w:hAnsi="Times New Roman"/>
          <w:bCs/>
          <w:sz w:val="24"/>
          <w:szCs w:val="24"/>
        </w:rPr>
        <w:t>a</w:t>
      </w:r>
      <w:proofErr w:type="gramEnd"/>
      <w:r w:rsidRPr="000F42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F4200">
        <w:rPr>
          <w:rFonts w:ascii="Times New Roman" w:hAnsi="Times New Roman"/>
          <w:bCs/>
          <w:sz w:val="24"/>
          <w:szCs w:val="24"/>
        </w:rPr>
        <w:t>investiției</w:t>
      </w:r>
      <w:proofErr w:type="spellEnd"/>
      <w:r w:rsidRPr="000F4200">
        <w:rPr>
          <w:rFonts w:ascii="Times New Roman" w:hAnsi="Times New Roman"/>
          <w:bCs/>
          <w:sz w:val="24"/>
          <w:szCs w:val="24"/>
        </w:rPr>
        <w:t xml:space="preserve">: </w:t>
      </w:r>
      <w:r w:rsidR="00181235" w:rsidRPr="000F4200">
        <w:rPr>
          <w:rFonts w:ascii="Times New Roman" w:hAnsi="Times New Roman"/>
          <w:bCs/>
          <w:sz w:val="24"/>
          <w:szCs w:val="24"/>
        </w:rPr>
        <w:t>203.632,00</w:t>
      </w:r>
      <w:r w:rsidRPr="000F4200">
        <w:rPr>
          <w:rFonts w:ascii="Times New Roman" w:hAnsi="Times New Roman"/>
          <w:bCs/>
          <w:sz w:val="24"/>
          <w:szCs w:val="24"/>
        </w:rPr>
        <w:t xml:space="preserve"> lei cu TVA (</w:t>
      </w:r>
      <w:r w:rsidR="00181235" w:rsidRPr="000F4200">
        <w:rPr>
          <w:rFonts w:ascii="Times New Roman" w:hAnsi="Times New Roman"/>
          <w:bCs/>
          <w:sz w:val="24"/>
          <w:szCs w:val="24"/>
        </w:rPr>
        <w:t>40</w:t>
      </w:r>
      <w:r w:rsidRPr="000F4200">
        <w:rPr>
          <w:rFonts w:ascii="Times New Roman" w:hAnsi="Times New Roman"/>
          <w:bCs/>
          <w:sz w:val="24"/>
          <w:szCs w:val="24"/>
        </w:rPr>
        <w:t>.000 euro).</w:t>
      </w:r>
    </w:p>
    <w:p w14:paraId="43B5CFC9" w14:textId="61D250AE" w:rsidR="004A505B" w:rsidRPr="000F4200" w:rsidRDefault="004A505B" w:rsidP="004A505B">
      <w:pPr>
        <w:jc w:val="both"/>
        <w:rPr>
          <w:rFonts w:ascii="Times New Roman" w:hAnsi="Times New Roman"/>
          <w:bCs/>
          <w:i/>
          <w:sz w:val="24"/>
          <w:szCs w:val="24"/>
        </w:rPr>
      </w:pPr>
      <w:r w:rsidRPr="000F4200">
        <w:rPr>
          <w:rFonts w:ascii="Times New Roman" w:hAnsi="Times New Roman"/>
          <w:bCs/>
          <w:i/>
          <w:sz w:val="24"/>
          <w:szCs w:val="24"/>
        </w:rPr>
        <w:t xml:space="preserve">*Curs </w:t>
      </w:r>
      <w:proofErr w:type="spellStart"/>
      <w:r w:rsidRPr="000F4200">
        <w:rPr>
          <w:rFonts w:ascii="Times New Roman" w:hAnsi="Times New Roman"/>
          <w:bCs/>
          <w:i/>
          <w:sz w:val="24"/>
          <w:szCs w:val="24"/>
        </w:rPr>
        <w:t>valutar</w:t>
      </w:r>
      <w:proofErr w:type="spellEnd"/>
      <w:r w:rsidRPr="000F4200">
        <w:rPr>
          <w:rFonts w:ascii="Times New Roman" w:hAnsi="Times New Roman"/>
          <w:bCs/>
          <w:i/>
          <w:sz w:val="24"/>
          <w:szCs w:val="24"/>
        </w:rPr>
        <w:t xml:space="preserve"> 1 euro = 5.0</w:t>
      </w:r>
      <w:r w:rsidR="00181235" w:rsidRPr="000F4200">
        <w:rPr>
          <w:rFonts w:ascii="Times New Roman" w:hAnsi="Times New Roman"/>
          <w:bCs/>
          <w:i/>
          <w:sz w:val="24"/>
          <w:szCs w:val="24"/>
        </w:rPr>
        <w:t>908</w:t>
      </w:r>
      <w:r w:rsidRPr="000F4200">
        <w:rPr>
          <w:rFonts w:ascii="Times New Roman" w:hAnsi="Times New Roman"/>
          <w:bCs/>
          <w:i/>
          <w:sz w:val="24"/>
          <w:szCs w:val="24"/>
        </w:rPr>
        <w:t xml:space="preserve"> lei, la </w:t>
      </w:r>
      <w:proofErr w:type="spellStart"/>
      <w:r w:rsidRPr="000F4200">
        <w:rPr>
          <w:rFonts w:ascii="Times New Roman" w:hAnsi="Times New Roman"/>
          <w:bCs/>
          <w:i/>
          <w:sz w:val="24"/>
          <w:szCs w:val="24"/>
        </w:rPr>
        <w:t>cursul</w:t>
      </w:r>
      <w:proofErr w:type="spellEnd"/>
      <w:r w:rsidRPr="000F4200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0F4200">
        <w:rPr>
          <w:rFonts w:ascii="Times New Roman" w:hAnsi="Times New Roman"/>
          <w:bCs/>
          <w:i/>
          <w:sz w:val="24"/>
          <w:szCs w:val="24"/>
        </w:rPr>
        <w:t>publicat</w:t>
      </w:r>
      <w:proofErr w:type="spellEnd"/>
      <w:r w:rsidRPr="000F4200">
        <w:rPr>
          <w:rFonts w:ascii="Times New Roman" w:hAnsi="Times New Roman"/>
          <w:bCs/>
          <w:i/>
          <w:sz w:val="24"/>
          <w:szCs w:val="24"/>
        </w:rPr>
        <w:t xml:space="preserve"> pe </w:t>
      </w:r>
      <w:proofErr w:type="spellStart"/>
      <w:r w:rsidRPr="000F4200">
        <w:rPr>
          <w:rFonts w:ascii="Times New Roman" w:hAnsi="Times New Roman"/>
          <w:bCs/>
          <w:i/>
          <w:sz w:val="24"/>
          <w:szCs w:val="24"/>
        </w:rPr>
        <w:t>pagina</w:t>
      </w:r>
      <w:proofErr w:type="spellEnd"/>
      <w:r w:rsidRPr="000F4200">
        <w:rPr>
          <w:rFonts w:ascii="Times New Roman" w:hAnsi="Times New Roman"/>
          <w:bCs/>
          <w:i/>
          <w:sz w:val="24"/>
          <w:szCs w:val="24"/>
        </w:rPr>
        <w:t xml:space="preserve"> web a </w:t>
      </w:r>
      <w:proofErr w:type="spellStart"/>
      <w:r w:rsidRPr="000F4200">
        <w:rPr>
          <w:rFonts w:ascii="Times New Roman" w:hAnsi="Times New Roman"/>
          <w:bCs/>
          <w:i/>
          <w:sz w:val="24"/>
          <w:szCs w:val="24"/>
        </w:rPr>
        <w:t>Băncii</w:t>
      </w:r>
      <w:proofErr w:type="spellEnd"/>
      <w:r w:rsidRPr="000F4200">
        <w:rPr>
          <w:rFonts w:ascii="Times New Roman" w:hAnsi="Times New Roman"/>
          <w:bCs/>
          <w:i/>
          <w:sz w:val="24"/>
          <w:szCs w:val="24"/>
        </w:rPr>
        <w:t xml:space="preserve"> Central </w:t>
      </w:r>
      <w:proofErr w:type="spellStart"/>
      <w:r w:rsidRPr="000F4200">
        <w:rPr>
          <w:rFonts w:ascii="Times New Roman" w:hAnsi="Times New Roman"/>
          <w:bCs/>
          <w:i/>
          <w:sz w:val="24"/>
          <w:szCs w:val="24"/>
        </w:rPr>
        <w:t>Europene</w:t>
      </w:r>
      <w:proofErr w:type="spellEnd"/>
      <w:r w:rsidRPr="000F4200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gramStart"/>
      <w:r w:rsidRPr="000F4200">
        <w:rPr>
          <w:rFonts w:ascii="Times New Roman" w:hAnsi="Times New Roman"/>
          <w:bCs/>
          <w:i/>
          <w:sz w:val="24"/>
          <w:szCs w:val="24"/>
        </w:rPr>
        <w:t>http://www.ecb.int/index.html  din</w:t>
      </w:r>
      <w:proofErr w:type="gramEnd"/>
      <w:r w:rsidRPr="000F4200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181235" w:rsidRPr="000F4200">
        <w:rPr>
          <w:rFonts w:ascii="Times New Roman" w:hAnsi="Times New Roman"/>
          <w:bCs/>
          <w:i/>
          <w:sz w:val="24"/>
          <w:szCs w:val="24"/>
        </w:rPr>
        <w:t>16.01.2026</w:t>
      </w:r>
    </w:p>
    <w:p w14:paraId="30F1366D" w14:textId="3B4C19BB" w:rsidR="004A505B" w:rsidRPr="000F4200" w:rsidRDefault="004A505B" w:rsidP="004A505B">
      <w:pPr>
        <w:ind w:firstLine="720"/>
        <w:jc w:val="both"/>
        <w:rPr>
          <w:rFonts w:ascii="Times New Roman" w:hAnsi="Times New Roman"/>
          <w:bCs/>
          <w:color w:val="FF0000"/>
          <w:sz w:val="24"/>
          <w:szCs w:val="24"/>
        </w:rPr>
      </w:pPr>
      <w:proofErr w:type="spellStart"/>
      <w:r w:rsidRPr="000F4200">
        <w:rPr>
          <w:rFonts w:ascii="Times New Roman" w:hAnsi="Times New Roman"/>
          <w:bCs/>
          <w:sz w:val="24"/>
          <w:szCs w:val="24"/>
        </w:rPr>
        <w:t>Valoarea</w:t>
      </w:r>
      <w:proofErr w:type="spellEnd"/>
      <w:r w:rsidRPr="000F42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F4200">
        <w:rPr>
          <w:rFonts w:ascii="Times New Roman" w:hAnsi="Times New Roman"/>
          <w:bCs/>
          <w:sz w:val="24"/>
          <w:szCs w:val="24"/>
        </w:rPr>
        <w:t>neeligibila</w:t>
      </w:r>
      <w:proofErr w:type="spellEnd"/>
      <w:r w:rsidRPr="000F4200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0F4200">
        <w:rPr>
          <w:rFonts w:ascii="Times New Roman" w:hAnsi="Times New Roman"/>
          <w:bCs/>
          <w:sz w:val="24"/>
          <w:szCs w:val="24"/>
        </w:rPr>
        <w:t xml:space="preserve">a  </w:t>
      </w:r>
      <w:proofErr w:type="spellStart"/>
      <w:r w:rsidRPr="000F4200">
        <w:rPr>
          <w:rFonts w:ascii="Times New Roman" w:hAnsi="Times New Roman"/>
          <w:bCs/>
          <w:sz w:val="24"/>
          <w:szCs w:val="24"/>
        </w:rPr>
        <w:t>proiectului</w:t>
      </w:r>
      <w:proofErr w:type="spellEnd"/>
      <w:proofErr w:type="gramEnd"/>
      <w:r w:rsidRPr="000F42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F4200">
        <w:rPr>
          <w:rFonts w:ascii="Times New Roman" w:hAnsi="Times New Roman"/>
          <w:bCs/>
          <w:sz w:val="24"/>
          <w:szCs w:val="24"/>
        </w:rPr>
        <w:t>este</w:t>
      </w:r>
      <w:proofErr w:type="spellEnd"/>
      <w:r w:rsidRPr="000F4200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0F4200">
        <w:rPr>
          <w:rFonts w:ascii="Times New Roman" w:hAnsi="Times New Roman"/>
          <w:bCs/>
          <w:sz w:val="24"/>
          <w:szCs w:val="24"/>
        </w:rPr>
        <w:t xml:space="preserve">de  </w:t>
      </w:r>
      <w:r w:rsidR="00181235" w:rsidRPr="000F4200">
        <w:rPr>
          <w:rFonts w:ascii="Times New Roman" w:hAnsi="Times New Roman"/>
          <w:bCs/>
          <w:sz w:val="24"/>
          <w:szCs w:val="24"/>
        </w:rPr>
        <w:t>33.468</w:t>
      </w:r>
      <w:proofErr w:type="gramEnd"/>
      <w:r w:rsidR="00181235" w:rsidRPr="000F4200">
        <w:rPr>
          <w:rFonts w:ascii="Times New Roman" w:hAnsi="Times New Roman"/>
          <w:bCs/>
          <w:sz w:val="24"/>
          <w:szCs w:val="24"/>
        </w:rPr>
        <w:t>,00</w:t>
      </w:r>
      <w:r w:rsidRPr="000F4200">
        <w:rPr>
          <w:rFonts w:ascii="Times New Roman" w:hAnsi="Times New Roman"/>
          <w:bCs/>
          <w:sz w:val="24"/>
          <w:szCs w:val="24"/>
        </w:rPr>
        <w:t xml:space="preserve"> lei </w:t>
      </w:r>
      <w:r w:rsidR="00181235" w:rsidRPr="000F4200">
        <w:rPr>
          <w:rFonts w:ascii="Times New Roman" w:hAnsi="Times New Roman"/>
          <w:bCs/>
          <w:sz w:val="24"/>
          <w:szCs w:val="24"/>
        </w:rPr>
        <w:t>cu</w:t>
      </w:r>
      <w:r w:rsidRPr="000F4200">
        <w:rPr>
          <w:rFonts w:ascii="Times New Roman" w:hAnsi="Times New Roman"/>
          <w:bCs/>
          <w:sz w:val="24"/>
          <w:szCs w:val="24"/>
        </w:rPr>
        <w:t xml:space="preserve"> TVA</w:t>
      </w:r>
      <w:r w:rsidR="0089163C" w:rsidRPr="000F420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89163C" w:rsidRPr="000F4200">
        <w:rPr>
          <w:rFonts w:ascii="Times New Roman" w:hAnsi="Times New Roman"/>
          <w:bCs/>
          <w:sz w:val="24"/>
          <w:szCs w:val="24"/>
        </w:rPr>
        <w:t>ce</w:t>
      </w:r>
      <w:proofErr w:type="spellEnd"/>
      <w:r w:rsidR="0089163C" w:rsidRPr="000F42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9163C" w:rsidRPr="000F4200">
        <w:rPr>
          <w:rFonts w:ascii="Times New Roman" w:hAnsi="Times New Roman"/>
          <w:bCs/>
          <w:sz w:val="24"/>
          <w:szCs w:val="24"/>
        </w:rPr>
        <w:t>va</w:t>
      </w:r>
      <w:proofErr w:type="spellEnd"/>
      <w:r w:rsidR="0089163C" w:rsidRPr="000F4200">
        <w:rPr>
          <w:rFonts w:ascii="Times New Roman" w:hAnsi="Times New Roman"/>
          <w:bCs/>
          <w:sz w:val="24"/>
          <w:szCs w:val="24"/>
        </w:rPr>
        <w:t xml:space="preserve"> fi </w:t>
      </w:r>
      <w:proofErr w:type="spellStart"/>
      <w:r w:rsidR="0089163C" w:rsidRPr="000F4200">
        <w:rPr>
          <w:rFonts w:ascii="Times New Roman" w:hAnsi="Times New Roman"/>
          <w:bCs/>
          <w:sz w:val="24"/>
          <w:szCs w:val="24"/>
        </w:rPr>
        <w:t>suportata</w:t>
      </w:r>
      <w:proofErr w:type="spellEnd"/>
      <w:r w:rsidR="0089163C" w:rsidRPr="000F4200">
        <w:rPr>
          <w:rFonts w:ascii="Times New Roman" w:hAnsi="Times New Roman"/>
          <w:bCs/>
          <w:sz w:val="24"/>
          <w:szCs w:val="24"/>
        </w:rPr>
        <w:t xml:space="preserve"> din </w:t>
      </w:r>
      <w:proofErr w:type="spellStart"/>
      <w:r w:rsidR="0089163C" w:rsidRPr="000F4200">
        <w:rPr>
          <w:rFonts w:ascii="Times New Roman" w:hAnsi="Times New Roman"/>
          <w:bCs/>
          <w:sz w:val="24"/>
          <w:szCs w:val="24"/>
        </w:rPr>
        <w:t>bugetul</w:t>
      </w:r>
      <w:proofErr w:type="spellEnd"/>
      <w:r w:rsidR="0089163C" w:rsidRPr="000F4200">
        <w:rPr>
          <w:rFonts w:ascii="Times New Roman" w:hAnsi="Times New Roman"/>
          <w:bCs/>
          <w:sz w:val="24"/>
          <w:szCs w:val="24"/>
        </w:rPr>
        <w:t xml:space="preserve"> local al </w:t>
      </w:r>
      <w:proofErr w:type="spellStart"/>
      <w:r w:rsidR="0089163C" w:rsidRPr="000F4200">
        <w:rPr>
          <w:rFonts w:ascii="Times New Roman" w:hAnsi="Times New Roman"/>
          <w:bCs/>
          <w:sz w:val="24"/>
          <w:szCs w:val="24"/>
        </w:rPr>
        <w:t>comunei</w:t>
      </w:r>
      <w:proofErr w:type="spellEnd"/>
      <w:r w:rsidR="0089163C" w:rsidRPr="000F42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81235" w:rsidRPr="000F4200">
        <w:rPr>
          <w:rFonts w:ascii="Times New Roman" w:hAnsi="Times New Roman"/>
          <w:bCs/>
          <w:sz w:val="24"/>
          <w:szCs w:val="24"/>
        </w:rPr>
        <w:t>Livezi</w:t>
      </w:r>
      <w:proofErr w:type="spellEnd"/>
      <w:r w:rsidRPr="000F4200">
        <w:rPr>
          <w:rFonts w:ascii="Times New Roman" w:hAnsi="Times New Roman"/>
          <w:bCs/>
          <w:sz w:val="24"/>
          <w:szCs w:val="24"/>
        </w:rPr>
        <w:t xml:space="preserve">. </w:t>
      </w:r>
    </w:p>
    <w:p w14:paraId="5426827D" w14:textId="001F4A69" w:rsidR="004A505B" w:rsidRPr="000F4200" w:rsidRDefault="004A505B" w:rsidP="004B69C6">
      <w:pPr>
        <w:spacing w:after="0"/>
        <w:ind w:left="780"/>
        <w:jc w:val="center"/>
        <w:rPr>
          <w:rFonts w:ascii="Times New Roman" w:hAnsi="Times New Roman"/>
          <w:bCs/>
          <w:sz w:val="24"/>
          <w:szCs w:val="24"/>
        </w:rPr>
      </w:pPr>
    </w:p>
    <w:p w14:paraId="4B7656CA" w14:textId="15EC6984" w:rsidR="004A505B" w:rsidRPr="000F4200" w:rsidRDefault="004A505B" w:rsidP="004B69C6">
      <w:pPr>
        <w:spacing w:after="0"/>
        <w:ind w:left="780"/>
        <w:jc w:val="center"/>
        <w:rPr>
          <w:rFonts w:ascii="Times New Roman" w:hAnsi="Times New Roman"/>
          <w:bCs/>
          <w:sz w:val="24"/>
          <w:szCs w:val="24"/>
        </w:rPr>
      </w:pPr>
    </w:p>
    <w:p w14:paraId="733F2DFB" w14:textId="1FC79987" w:rsidR="004A505B" w:rsidRPr="000F4200" w:rsidRDefault="004A505B" w:rsidP="00D86314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30334D3B" w14:textId="3B26AEB2" w:rsidR="004A505B" w:rsidRPr="000F4200" w:rsidRDefault="004A505B" w:rsidP="004B69C6">
      <w:pPr>
        <w:spacing w:after="0"/>
        <w:ind w:left="780"/>
        <w:jc w:val="center"/>
        <w:rPr>
          <w:rFonts w:ascii="Times New Roman" w:hAnsi="Times New Roman"/>
          <w:bCs/>
          <w:sz w:val="24"/>
          <w:szCs w:val="24"/>
        </w:rPr>
      </w:pPr>
    </w:p>
    <w:p w14:paraId="76DAE6C8" w14:textId="77777777" w:rsidR="00C641E6" w:rsidRPr="00C641E6" w:rsidRDefault="00C641E6" w:rsidP="00C641E6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C641E6">
        <w:rPr>
          <w:rFonts w:ascii="Times New Roman" w:hAnsi="Times New Roman"/>
          <w:sz w:val="24"/>
          <w:szCs w:val="24"/>
          <w:lang w:val="en-US"/>
        </w:rPr>
        <w:t>PREȘEDINTE  DE</w:t>
      </w:r>
      <w:proofErr w:type="gramEnd"/>
      <w:r w:rsidRPr="00C641E6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gramStart"/>
      <w:r w:rsidRPr="00C641E6">
        <w:rPr>
          <w:rFonts w:ascii="Times New Roman" w:hAnsi="Times New Roman"/>
          <w:sz w:val="24"/>
          <w:szCs w:val="24"/>
          <w:lang w:val="en-US"/>
        </w:rPr>
        <w:t xml:space="preserve">ȘEDINȚĂ  </w:t>
      </w:r>
      <w:r w:rsidRPr="00C641E6">
        <w:rPr>
          <w:rFonts w:ascii="Times New Roman" w:hAnsi="Times New Roman"/>
          <w:sz w:val="24"/>
          <w:szCs w:val="24"/>
          <w:lang w:val="en-US"/>
        </w:rPr>
        <w:tab/>
      </w:r>
      <w:proofErr w:type="gramEnd"/>
      <w:r w:rsidRPr="00C641E6">
        <w:rPr>
          <w:rFonts w:ascii="Times New Roman" w:hAnsi="Times New Roman"/>
          <w:sz w:val="24"/>
          <w:szCs w:val="24"/>
          <w:lang w:val="en-US"/>
        </w:rPr>
        <w:tab/>
        <w:t xml:space="preserve">       CONTRASEMNEAZĂ                               </w:t>
      </w:r>
    </w:p>
    <w:p w14:paraId="46D46DE8" w14:textId="3741A3F4" w:rsidR="00C641E6" w:rsidRPr="00C641E6" w:rsidRDefault="00C641E6" w:rsidP="00C641E6">
      <w:pPr>
        <w:rPr>
          <w:rFonts w:ascii="Times New Roman" w:hAnsi="Times New Roman"/>
          <w:sz w:val="24"/>
          <w:szCs w:val="24"/>
          <w:lang w:val="en-US"/>
        </w:rPr>
      </w:pPr>
      <w:r w:rsidRPr="00C641E6">
        <w:rPr>
          <w:rFonts w:ascii="Times New Roman" w:hAnsi="Times New Roman"/>
          <w:sz w:val="24"/>
          <w:szCs w:val="24"/>
          <w:lang w:val="en-US"/>
        </w:rPr>
        <w:t xml:space="preserve">CONSILIER         </w:t>
      </w:r>
      <w:r w:rsidRPr="00C641E6">
        <w:rPr>
          <w:rFonts w:ascii="Times New Roman" w:hAnsi="Times New Roman"/>
          <w:sz w:val="24"/>
          <w:szCs w:val="24"/>
          <w:lang w:val="en-US"/>
        </w:rPr>
        <w:tab/>
        <w:t xml:space="preserve">             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      </w:t>
      </w:r>
      <w:proofErr w:type="gramStart"/>
      <w:r w:rsidRPr="00C641E6">
        <w:rPr>
          <w:rFonts w:ascii="Times New Roman" w:hAnsi="Times New Roman"/>
          <w:sz w:val="24"/>
          <w:szCs w:val="24"/>
          <w:lang w:val="en-US"/>
        </w:rPr>
        <w:t>SECRETAR  GENERAL</w:t>
      </w:r>
      <w:proofErr w:type="gramEnd"/>
      <w:r w:rsidRPr="00C641E6">
        <w:rPr>
          <w:rFonts w:ascii="Times New Roman" w:hAnsi="Times New Roman"/>
          <w:sz w:val="24"/>
          <w:szCs w:val="24"/>
          <w:lang w:val="en-US"/>
        </w:rPr>
        <w:t xml:space="preserve">  al   COMUNEI   LIVEZI  </w:t>
      </w:r>
    </w:p>
    <w:p w14:paraId="5E8942CF" w14:textId="77777777" w:rsidR="00C641E6" w:rsidRPr="00C641E6" w:rsidRDefault="00C641E6" w:rsidP="00C641E6">
      <w:pPr>
        <w:rPr>
          <w:rFonts w:ascii="Times New Roman" w:hAnsi="Times New Roman"/>
          <w:sz w:val="24"/>
          <w:szCs w:val="24"/>
          <w:lang w:val="en-US"/>
        </w:rPr>
      </w:pPr>
      <w:r w:rsidRPr="00C641E6">
        <w:rPr>
          <w:rFonts w:ascii="Times New Roman" w:hAnsi="Times New Roman"/>
          <w:sz w:val="24"/>
          <w:szCs w:val="24"/>
          <w:lang w:val="en-US"/>
        </w:rPr>
        <w:t>ALIN    TALABAN                                               EUSEBIU   NEICA</w:t>
      </w:r>
    </w:p>
    <w:p w14:paraId="7838C1D5" w14:textId="3470FA59" w:rsidR="004A505B" w:rsidRPr="000F4200" w:rsidRDefault="004A505B" w:rsidP="004B69C6">
      <w:pPr>
        <w:spacing w:after="0"/>
        <w:ind w:left="780"/>
        <w:jc w:val="center"/>
        <w:rPr>
          <w:rFonts w:ascii="Times New Roman" w:hAnsi="Times New Roman"/>
          <w:bCs/>
          <w:sz w:val="24"/>
          <w:szCs w:val="24"/>
        </w:rPr>
      </w:pPr>
    </w:p>
    <w:p w14:paraId="6D40E672" w14:textId="6DD59381" w:rsidR="004A505B" w:rsidRPr="000F4200" w:rsidRDefault="004A505B" w:rsidP="004B69C6">
      <w:pPr>
        <w:spacing w:after="0"/>
        <w:ind w:left="780"/>
        <w:jc w:val="center"/>
        <w:rPr>
          <w:rFonts w:ascii="Times New Roman" w:hAnsi="Times New Roman"/>
          <w:bCs/>
          <w:sz w:val="24"/>
          <w:szCs w:val="24"/>
        </w:rPr>
      </w:pPr>
    </w:p>
    <w:p w14:paraId="3588B1E0" w14:textId="581CBB82" w:rsidR="004A505B" w:rsidRPr="006F057E" w:rsidRDefault="004A505B" w:rsidP="004B69C6">
      <w:pPr>
        <w:spacing w:after="0"/>
        <w:ind w:left="780"/>
        <w:jc w:val="center"/>
        <w:rPr>
          <w:rFonts w:ascii="Times New Roman" w:hAnsi="Times New Roman"/>
          <w:sz w:val="24"/>
          <w:szCs w:val="24"/>
        </w:rPr>
      </w:pPr>
    </w:p>
    <w:p w14:paraId="615261F6" w14:textId="3084FE3F" w:rsidR="004A505B" w:rsidRPr="006F057E" w:rsidRDefault="004A505B" w:rsidP="004B69C6">
      <w:pPr>
        <w:spacing w:after="0"/>
        <w:ind w:left="780"/>
        <w:jc w:val="center"/>
        <w:rPr>
          <w:rFonts w:ascii="Times New Roman" w:hAnsi="Times New Roman"/>
          <w:sz w:val="24"/>
          <w:szCs w:val="24"/>
        </w:rPr>
      </w:pPr>
    </w:p>
    <w:p w14:paraId="791A9598" w14:textId="0BE9D8D7" w:rsidR="004A505B" w:rsidRPr="006F057E" w:rsidRDefault="004A505B" w:rsidP="004B69C6">
      <w:pPr>
        <w:spacing w:after="0"/>
        <w:ind w:left="780"/>
        <w:jc w:val="center"/>
        <w:rPr>
          <w:rFonts w:ascii="Times New Roman" w:hAnsi="Times New Roman"/>
          <w:sz w:val="24"/>
          <w:szCs w:val="24"/>
        </w:rPr>
      </w:pPr>
    </w:p>
    <w:p w14:paraId="253063E2" w14:textId="4C749C48" w:rsidR="004A505B" w:rsidRPr="006F057E" w:rsidRDefault="004A505B" w:rsidP="004B69C6">
      <w:pPr>
        <w:spacing w:after="0"/>
        <w:ind w:left="780"/>
        <w:jc w:val="center"/>
        <w:rPr>
          <w:rFonts w:ascii="Times New Roman" w:hAnsi="Times New Roman"/>
          <w:sz w:val="24"/>
          <w:szCs w:val="24"/>
        </w:rPr>
      </w:pPr>
    </w:p>
    <w:p w14:paraId="309C656D" w14:textId="7AEBD651" w:rsidR="004A505B" w:rsidRPr="006F057E" w:rsidRDefault="004A505B" w:rsidP="004B69C6">
      <w:pPr>
        <w:spacing w:after="0"/>
        <w:ind w:left="780"/>
        <w:jc w:val="center"/>
        <w:rPr>
          <w:rFonts w:ascii="Times New Roman" w:hAnsi="Times New Roman"/>
          <w:sz w:val="24"/>
          <w:szCs w:val="24"/>
        </w:rPr>
      </w:pPr>
    </w:p>
    <w:p w14:paraId="4489EBD2" w14:textId="7A289DA5" w:rsidR="004A505B" w:rsidRPr="006F057E" w:rsidRDefault="004A505B" w:rsidP="004B69C6">
      <w:pPr>
        <w:spacing w:after="0"/>
        <w:ind w:left="780"/>
        <w:jc w:val="center"/>
        <w:rPr>
          <w:rFonts w:ascii="Times New Roman" w:hAnsi="Times New Roman"/>
          <w:sz w:val="24"/>
          <w:szCs w:val="24"/>
        </w:rPr>
      </w:pPr>
    </w:p>
    <w:p w14:paraId="0334B24A" w14:textId="17A8715D" w:rsidR="004A505B" w:rsidRPr="006F057E" w:rsidRDefault="004A505B" w:rsidP="004B69C6">
      <w:pPr>
        <w:spacing w:after="0"/>
        <w:ind w:left="780"/>
        <w:jc w:val="center"/>
        <w:rPr>
          <w:rFonts w:ascii="Times New Roman" w:hAnsi="Times New Roman"/>
          <w:sz w:val="24"/>
          <w:szCs w:val="24"/>
        </w:rPr>
      </w:pPr>
    </w:p>
    <w:p w14:paraId="3411C445" w14:textId="28A3607D" w:rsidR="004A505B" w:rsidRPr="006F057E" w:rsidRDefault="004A505B" w:rsidP="004B69C6">
      <w:pPr>
        <w:spacing w:after="0"/>
        <w:ind w:left="780"/>
        <w:jc w:val="center"/>
        <w:rPr>
          <w:rFonts w:ascii="Times New Roman" w:hAnsi="Times New Roman"/>
          <w:sz w:val="24"/>
          <w:szCs w:val="24"/>
        </w:rPr>
      </w:pPr>
    </w:p>
    <w:p w14:paraId="1EB95196" w14:textId="467BA77B" w:rsidR="004A505B" w:rsidRPr="006F057E" w:rsidRDefault="004A505B" w:rsidP="004B69C6">
      <w:pPr>
        <w:spacing w:after="0"/>
        <w:ind w:left="780"/>
        <w:jc w:val="center"/>
        <w:rPr>
          <w:rFonts w:ascii="Times New Roman" w:hAnsi="Times New Roman"/>
          <w:sz w:val="24"/>
          <w:szCs w:val="24"/>
        </w:rPr>
      </w:pPr>
    </w:p>
    <w:p w14:paraId="10D4F82C" w14:textId="55416555" w:rsidR="004A505B" w:rsidRPr="006F057E" w:rsidRDefault="004A505B" w:rsidP="004B69C6">
      <w:pPr>
        <w:spacing w:after="0"/>
        <w:ind w:left="780"/>
        <w:jc w:val="center"/>
        <w:rPr>
          <w:rFonts w:ascii="Times New Roman" w:hAnsi="Times New Roman"/>
          <w:sz w:val="24"/>
          <w:szCs w:val="24"/>
        </w:rPr>
      </w:pPr>
    </w:p>
    <w:p w14:paraId="48D9544E" w14:textId="548419CA" w:rsidR="004A505B" w:rsidRPr="006F057E" w:rsidRDefault="004A505B" w:rsidP="004B69C6">
      <w:pPr>
        <w:spacing w:after="0"/>
        <w:ind w:left="780"/>
        <w:jc w:val="center"/>
        <w:rPr>
          <w:rFonts w:ascii="Times New Roman" w:hAnsi="Times New Roman"/>
          <w:sz w:val="24"/>
          <w:szCs w:val="24"/>
        </w:rPr>
      </w:pPr>
    </w:p>
    <w:p w14:paraId="6ADE31F9" w14:textId="69300442" w:rsidR="004A505B" w:rsidRPr="006F057E" w:rsidRDefault="004A505B" w:rsidP="004B69C6">
      <w:pPr>
        <w:spacing w:after="0"/>
        <w:ind w:left="780"/>
        <w:jc w:val="center"/>
        <w:rPr>
          <w:rFonts w:ascii="Times New Roman" w:hAnsi="Times New Roman"/>
          <w:sz w:val="24"/>
          <w:szCs w:val="24"/>
        </w:rPr>
      </w:pPr>
    </w:p>
    <w:p w14:paraId="722039E8" w14:textId="595A62A1" w:rsidR="004A505B" w:rsidRPr="006F057E" w:rsidRDefault="004A505B" w:rsidP="004B69C6">
      <w:pPr>
        <w:spacing w:after="0"/>
        <w:ind w:left="780"/>
        <w:jc w:val="center"/>
        <w:rPr>
          <w:rFonts w:ascii="Times New Roman" w:hAnsi="Times New Roman"/>
          <w:sz w:val="24"/>
          <w:szCs w:val="24"/>
        </w:rPr>
      </w:pPr>
    </w:p>
    <w:p w14:paraId="7B86A34F" w14:textId="77341252" w:rsidR="004A505B" w:rsidRPr="006F057E" w:rsidRDefault="004A505B" w:rsidP="004B69C6">
      <w:pPr>
        <w:spacing w:after="0"/>
        <w:ind w:left="780"/>
        <w:jc w:val="center"/>
        <w:rPr>
          <w:rFonts w:ascii="Times New Roman" w:hAnsi="Times New Roman"/>
          <w:sz w:val="24"/>
          <w:szCs w:val="24"/>
        </w:rPr>
      </w:pPr>
    </w:p>
    <w:p w14:paraId="23AFC11D" w14:textId="2890299D" w:rsidR="004A505B" w:rsidRPr="006F057E" w:rsidRDefault="004A505B" w:rsidP="004B69C6">
      <w:pPr>
        <w:spacing w:after="0"/>
        <w:ind w:left="780"/>
        <w:jc w:val="center"/>
        <w:rPr>
          <w:rFonts w:ascii="Times New Roman" w:hAnsi="Times New Roman"/>
          <w:sz w:val="24"/>
          <w:szCs w:val="24"/>
        </w:rPr>
      </w:pPr>
    </w:p>
    <w:p w14:paraId="3D9928BA" w14:textId="37BC465B" w:rsidR="004A505B" w:rsidRPr="006F057E" w:rsidRDefault="004A505B" w:rsidP="004B69C6">
      <w:pPr>
        <w:spacing w:after="0"/>
        <w:ind w:left="780"/>
        <w:jc w:val="center"/>
        <w:rPr>
          <w:rFonts w:ascii="Times New Roman" w:hAnsi="Times New Roman"/>
          <w:sz w:val="24"/>
          <w:szCs w:val="24"/>
        </w:rPr>
      </w:pPr>
    </w:p>
    <w:p w14:paraId="4CE3E248" w14:textId="5D6CBA19" w:rsidR="004A505B" w:rsidRPr="006F057E" w:rsidRDefault="004A505B" w:rsidP="004B69C6">
      <w:pPr>
        <w:spacing w:after="0"/>
        <w:ind w:left="780"/>
        <w:jc w:val="center"/>
        <w:rPr>
          <w:rFonts w:ascii="Times New Roman" w:hAnsi="Times New Roman"/>
          <w:sz w:val="24"/>
          <w:szCs w:val="24"/>
        </w:rPr>
      </w:pPr>
    </w:p>
    <w:p w14:paraId="2F2C3809" w14:textId="4E6E7AC6" w:rsidR="004A505B" w:rsidRPr="006F057E" w:rsidRDefault="004A505B" w:rsidP="004B69C6">
      <w:pPr>
        <w:spacing w:after="0"/>
        <w:ind w:left="780"/>
        <w:jc w:val="center"/>
        <w:rPr>
          <w:rFonts w:ascii="Times New Roman" w:hAnsi="Times New Roman"/>
          <w:sz w:val="24"/>
          <w:szCs w:val="24"/>
        </w:rPr>
      </w:pPr>
    </w:p>
    <w:p w14:paraId="79B3E985" w14:textId="77777777" w:rsidR="0019347E" w:rsidRPr="006F057E" w:rsidRDefault="0019347E" w:rsidP="006F057E">
      <w:pPr>
        <w:spacing w:after="0"/>
        <w:rPr>
          <w:rFonts w:ascii="Times New Roman" w:hAnsi="Times New Roman"/>
          <w:sz w:val="24"/>
          <w:szCs w:val="24"/>
        </w:rPr>
      </w:pPr>
    </w:p>
    <w:sectPr w:rsidR="0019347E" w:rsidRPr="006F057E" w:rsidSect="00774481">
      <w:pgSz w:w="12240" w:h="15840"/>
      <w:pgMar w:top="630" w:right="99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1B2A"/>
    <w:multiLevelType w:val="hybridMultilevel"/>
    <w:tmpl w:val="5D96D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938AA"/>
    <w:multiLevelType w:val="hybridMultilevel"/>
    <w:tmpl w:val="0310B6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D67A4"/>
    <w:multiLevelType w:val="hybridMultilevel"/>
    <w:tmpl w:val="8916B098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C1CC9"/>
    <w:multiLevelType w:val="hybridMultilevel"/>
    <w:tmpl w:val="F3360C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D072B99"/>
    <w:multiLevelType w:val="hybridMultilevel"/>
    <w:tmpl w:val="F1AE6220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37AD23CF"/>
    <w:multiLevelType w:val="hybridMultilevel"/>
    <w:tmpl w:val="453A2A5A"/>
    <w:lvl w:ilvl="0" w:tplc="AB429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737FD0"/>
    <w:multiLevelType w:val="hybridMultilevel"/>
    <w:tmpl w:val="8B8882A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C7A27"/>
    <w:multiLevelType w:val="multilevel"/>
    <w:tmpl w:val="35CE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DF280E"/>
    <w:multiLevelType w:val="multilevel"/>
    <w:tmpl w:val="CC6C0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907114"/>
    <w:multiLevelType w:val="multilevel"/>
    <w:tmpl w:val="95960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C90B9E"/>
    <w:multiLevelType w:val="hybridMultilevel"/>
    <w:tmpl w:val="11728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AB2A8C"/>
    <w:multiLevelType w:val="multilevel"/>
    <w:tmpl w:val="EB7A3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87396D"/>
    <w:multiLevelType w:val="hybridMultilevel"/>
    <w:tmpl w:val="8B8882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0A0FA4"/>
    <w:multiLevelType w:val="multilevel"/>
    <w:tmpl w:val="8FB4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B561FC"/>
    <w:multiLevelType w:val="hybridMultilevel"/>
    <w:tmpl w:val="D6949536"/>
    <w:lvl w:ilvl="0" w:tplc="2B861AA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C16F28"/>
    <w:multiLevelType w:val="hybridMultilevel"/>
    <w:tmpl w:val="FE70A814"/>
    <w:lvl w:ilvl="0" w:tplc="708C038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94EFD"/>
    <w:multiLevelType w:val="hybridMultilevel"/>
    <w:tmpl w:val="EA28A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209627">
    <w:abstractNumId w:val="5"/>
  </w:num>
  <w:num w:numId="2" w16cid:durableId="1432819142">
    <w:abstractNumId w:val="1"/>
  </w:num>
  <w:num w:numId="3" w16cid:durableId="1648394077">
    <w:abstractNumId w:val="12"/>
  </w:num>
  <w:num w:numId="4" w16cid:durableId="77487406">
    <w:abstractNumId w:val="10"/>
  </w:num>
  <w:num w:numId="5" w16cid:durableId="1391002850">
    <w:abstractNumId w:val="14"/>
  </w:num>
  <w:num w:numId="6" w16cid:durableId="1243294624">
    <w:abstractNumId w:val="6"/>
  </w:num>
  <w:num w:numId="7" w16cid:durableId="436558236">
    <w:abstractNumId w:val="8"/>
  </w:num>
  <w:num w:numId="8" w16cid:durableId="1028675045">
    <w:abstractNumId w:val="0"/>
  </w:num>
  <w:num w:numId="9" w16cid:durableId="184709228">
    <w:abstractNumId w:val="11"/>
  </w:num>
  <w:num w:numId="10" w16cid:durableId="1000501528">
    <w:abstractNumId w:val="9"/>
  </w:num>
  <w:num w:numId="11" w16cid:durableId="1090660024">
    <w:abstractNumId w:val="2"/>
  </w:num>
  <w:num w:numId="12" w16cid:durableId="275793688">
    <w:abstractNumId w:val="13"/>
  </w:num>
  <w:num w:numId="13" w16cid:durableId="1115446513">
    <w:abstractNumId w:val="7"/>
  </w:num>
  <w:num w:numId="14" w16cid:durableId="1364474764">
    <w:abstractNumId w:val="3"/>
  </w:num>
  <w:num w:numId="15" w16cid:durableId="1968124154">
    <w:abstractNumId w:val="16"/>
  </w:num>
  <w:num w:numId="16" w16cid:durableId="2121139752">
    <w:abstractNumId w:val="4"/>
  </w:num>
  <w:num w:numId="17" w16cid:durableId="9107721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9C6"/>
    <w:rsid w:val="000028A2"/>
    <w:rsid w:val="000154FC"/>
    <w:rsid w:val="00023A38"/>
    <w:rsid w:val="00035815"/>
    <w:rsid w:val="0005383E"/>
    <w:rsid w:val="00064766"/>
    <w:rsid w:val="00097322"/>
    <w:rsid w:val="000A6124"/>
    <w:rsid w:val="000F4200"/>
    <w:rsid w:val="00160B44"/>
    <w:rsid w:val="00163487"/>
    <w:rsid w:val="00163D1B"/>
    <w:rsid w:val="00181235"/>
    <w:rsid w:val="00190DF6"/>
    <w:rsid w:val="0019347E"/>
    <w:rsid w:val="001A59CD"/>
    <w:rsid w:val="001F7B5C"/>
    <w:rsid w:val="0022681B"/>
    <w:rsid w:val="00226E09"/>
    <w:rsid w:val="00237441"/>
    <w:rsid w:val="00242646"/>
    <w:rsid w:val="00260DE5"/>
    <w:rsid w:val="00287EB8"/>
    <w:rsid w:val="002A152D"/>
    <w:rsid w:val="002A2AF5"/>
    <w:rsid w:val="002E2815"/>
    <w:rsid w:val="002F78A1"/>
    <w:rsid w:val="00315CC3"/>
    <w:rsid w:val="00327FA6"/>
    <w:rsid w:val="003572A3"/>
    <w:rsid w:val="00357556"/>
    <w:rsid w:val="00377973"/>
    <w:rsid w:val="00380DD5"/>
    <w:rsid w:val="003851D8"/>
    <w:rsid w:val="003867C0"/>
    <w:rsid w:val="003A1682"/>
    <w:rsid w:val="003A47CA"/>
    <w:rsid w:val="003F6DCF"/>
    <w:rsid w:val="004168F0"/>
    <w:rsid w:val="004875DA"/>
    <w:rsid w:val="004A505B"/>
    <w:rsid w:val="004B69C6"/>
    <w:rsid w:val="005005E1"/>
    <w:rsid w:val="0052384A"/>
    <w:rsid w:val="005362D6"/>
    <w:rsid w:val="00560FEC"/>
    <w:rsid w:val="005E20A7"/>
    <w:rsid w:val="00630591"/>
    <w:rsid w:val="006540F5"/>
    <w:rsid w:val="00662546"/>
    <w:rsid w:val="0069339D"/>
    <w:rsid w:val="006B2586"/>
    <w:rsid w:val="006F057E"/>
    <w:rsid w:val="007225D2"/>
    <w:rsid w:val="007613AC"/>
    <w:rsid w:val="00764D41"/>
    <w:rsid w:val="00765764"/>
    <w:rsid w:val="00774481"/>
    <w:rsid w:val="007905AA"/>
    <w:rsid w:val="00795B35"/>
    <w:rsid w:val="007C58B7"/>
    <w:rsid w:val="007D5EB4"/>
    <w:rsid w:val="007E515A"/>
    <w:rsid w:val="007F2563"/>
    <w:rsid w:val="008329EB"/>
    <w:rsid w:val="008457C3"/>
    <w:rsid w:val="0087281D"/>
    <w:rsid w:val="00875A15"/>
    <w:rsid w:val="00890C28"/>
    <w:rsid w:val="0089163C"/>
    <w:rsid w:val="00894496"/>
    <w:rsid w:val="008B43D3"/>
    <w:rsid w:val="008D71A2"/>
    <w:rsid w:val="008E19D0"/>
    <w:rsid w:val="008E5686"/>
    <w:rsid w:val="0090465E"/>
    <w:rsid w:val="0092614D"/>
    <w:rsid w:val="009360B4"/>
    <w:rsid w:val="00944C83"/>
    <w:rsid w:val="00983FBE"/>
    <w:rsid w:val="0099119E"/>
    <w:rsid w:val="00A140AE"/>
    <w:rsid w:val="00A14A19"/>
    <w:rsid w:val="00A50D25"/>
    <w:rsid w:val="00AA1988"/>
    <w:rsid w:val="00AB42DA"/>
    <w:rsid w:val="00B05786"/>
    <w:rsid w:val="00B36902"/>
    <w:rsid w:val="00B779FD"/>
    <w:rsid w:val="00B8125A"/>
    <w:rsid w:val="00B85C28"/>
    <w:rsid w:val="00BD0543"/>
    <w:rsid w:val="00BD281A"/>
    <w:rsid w:val="00BD35A0"/>
    <w:rsid w:val="00BE294B"/>
    <w:rsid w:val="00BF2B06"/>
    <w:rsid w:val="00BF313C"/>
    <w:rsid w:val="00BF71FA"/>
    <w:rsid w:val="00C05DE6"/>
    <w:rsid w:val="00C238C4"/>
    <w:rsid w:val="00C24761"/>
    <w:rsid w:val="00C31D7C"/>
    <w:rsid w:val="00C33BF1"/>
    <w:rsid w:val="00C5033D"/>
    <w:rsid w:val="00C641E6"/>
    <w:rsid w:val="00C71A00"/>
    <w:rsid w:val="00C74596"/>
    <w:rsid w:val="00C90118"/>
    <w:rsid w:val="00CA62B6"/>
    <w:rsid w:val="00CE431C"/>
    <w:rsid w:val="00D16710"/>
    <w:rsid w:val="00D53672"/>
    <w:rsid w:val="00D86314"/>
    <w:rsid w:val="00DA5A6D"/>
    <w:rsid w:val="00DA72F0"/>
    <w:rsid w:val="00DB63EF"/>
    <w:rsid w:val="00DD0A35"/>
    <w:rsid w:val="00DE7560"/>
    <w:rsid w:val="00DF291C"/>
    <w:rsid w:val="00E30989"/>
    <w:rsid w:val="00E7214E"/>
    <w:rsid w:val="00EC6A0C"/>
    <w:rsid w:val="00EF74C0"/>
    <w:rsid w:val="00F40F14"/>
    <w:rsid w:val="00FA48B4"/>
    <w:rsid w:val="00FC3218"/>
    <w:rsid w:val="00FE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733A7"/>
  <w15:docId w15:val="{257F4C40-3216-4DEC-B1F2-FC086E696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9CD"/>
    <w:pPr>
      <w:spacing w:line="240" w:lineRule="auto"/>
    </w:pPr>
    <w:rPr>
      <w:rFonts w:ascii="Calibri" w:eastAsia="Calibri" w:hAnsi="Calibri" w:cs="Times New Roman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1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69C6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023A38"/>
    <w:pPr>
      <w:ind w:left="720"/>
      <w:contextualSpacing/>
    </w:pPr>
  </w:style>
  <w:style w:type="table" w:styleId="TableGrid">
    <w:name w:val="Table Grid"/>
    <w:basedOn w:val="TableNormal"/>
    <w:uiPriority w:val="59"/>
    <w:rsid w:val="0037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3851D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Pc_Toshiba</dc:creator>
  <cp:lastModifiedBy>SECRETAR COMUNA LIVEZI</cp:lastModifiedBy>
  <cp:revision>3</cp:revision>
  <cp:lastPrinted>2026-01-20T10:28:00Z</cp:lastPrinted>
  <dcterms:created xsi:type="dcterms:W3CDTF">2026-01-23T06:39:00Z</dcterms:created>
  <dcterms:modified xsi:type="dcterms:W3CDTF">2026-01-23T09:48:00Z</dcterms:modified>
</cp:coreProperties>
</file>