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5" w:type="dxa"/>
        <w:tblLook w:val="0000" w:firstRow="0" w:lastRow="0" w:firstColumn="0" w:lastColumn="0" w:noHBand="0" w:noVBand="0"/>
      </w:tblPr>
      <w:tblGrid>
        <w:gridCol w:w="6993"/>
        <w:gridCol w:w="2727"/>
      </w:tblGrid>
      <w:tr w:rsidR="00166A4A" w:rsidRPr="00166A4A" w:rsidTr="00EB32DC">
        <w:trPr>
          <w:trHeight w:val="360"/>
        </w:trPr>
        <w:tc>
          <w:tcPr>
            <w:tcW w:w="6993" w:type="dxa"/>
          </w:tcPr>
          <w:p w:rsidR="00166A4A" w:rsidRPr="00166A4A" w:rsidRDefault="00166A4A" w:rsidP="00166A4A">
            <w:pPr>
              <w:spacing w:after="0" w:line="240" w:lineRule="auto"/>
              <w:rPr>
                <w:rFonts w:ascii="Times New Roman" w:eastAsia="Times New Roman" w:hAnsi="Times New Roman" w:cs="Times New Roman"/>
                <w:sz w:val="24"/>
                <w:szCs w:val="24"/>
                <w:lang w:val="ro-RO"/>
              </w:rPr>
            </w:pPr>
            <w:bookmarkStart w:id="0" w:name="_GoBack"/>
            <w:bookmarkEnd w:id="0"/>
          </w:p>
        </w:tc>
        <w:tc>
          <w:tcPr>
            <w:tcW w:w="2727" w:type="dxa"/>
          </w:tcPr>
          <w:p w:rsidR="00166A4A" w:rsidRPr="00345765" w:rsidRDefault="00345765" w:rsidP="00166A4A">
            <w:pPr>
              <w:spacing w:after="0" w:line="240" w:lineRule="auto"/>
              <w:jc w:val="center"/>
              <w:rPr>
                <w:rFonts w:ascii="Times New Roman" w:eastAsia="Times New Roman" w:hAnsi="Times New Roman" w:cs="Times New Roman"/>
                <w:b/>
                <w:sz w:val="24"/>
                <w:szCs w:val="24"/>
                <w:lang w:val="ro-RO"/>
              </w:rPr>
            </w:pPr>
            <w:r w:rsidRPr="00345765">
              <w:rPr>
                <w:rFonts w:ascii="Times New Roman" w:eastAsia="Times New Roman" w:hAnsi="Times New Roman" w:cs="Times New Roman"/>
                <w:b/>
                <w:sz w:val="24"/>
                <w:szCs w:val="24"/>
                <w:lang w:val="ro-RO"/>
              </w:rPr>
              <w:t xml:space="preserve">Exemplar nr. </w:t>
            </w:r>
          </w:p>
        </w:tc>
      </w:tr>
    </w:tbl>
    <w:p w:rsidR="007355BB" w:rsidRPr="007355BB" w:rsidRDefault="00166A4A" w:rsidP="00345765">
      <w:pPr>
        <w:keepNext/>
        <w:tabs>
          <w:tab w:val="center" w:pos="5174"/>
        </w:tabs>
        <w:spacing w:after="0" w:line="240" w:lineRule="auto"/>
        <w:outlineLvl w:val="8"/>
        <w:rPr>
          <w:rFonts w:ascii="Monotype Corsiva" w:eastAsia="Times New Roman" w:hAnsi="Monotype Corsiva" w:cs="Lucida Sans Unicode"/>
          <w:b/>
          <w:sz w:val="44"/>
          <w:szCs w:val="44"/>
          <w:lang w:val="ro-RO"/>
        </w:rPr>
      </w:pPr>
      <w:r w:rsidRPr="00166A4A">
        <w:rPr>
          <w:rFonts w:ascii="Times New Roman" w:eastAsia="Times New Roman" w:hAnsi="Times New Roman" w:cs="Times New Roman"/>
          <w:b/>
          <w:w w:val="150"/>
          <w:sz w:val="24"/>
          <w:szCs w:val="24"/>
          <w:lang w:val="ro-RO"/>
        </w:rPr>
        <w:t xml:space="preserve">  </w:t>
      </w:r>
      <w:r w:rsidR="007355BB" w:rsidRPr="007355BB">
        <w:rPr>
          <w:rFonts w:ascii="Monotype Corsiva" w:eastAsia="Times New Roman" w:hAnsi="Monotype Corsiva" w:cs="Lucida Sans Unicode"/>
          <w:b/>
          <w:sz w:val="44"/>
          <w:szCs w:val="44"/>
          <w:lang w:val="ro-RO"/>
        </w:rPr>
        <w:t xml:space="preserve">         </w:t>
      </w:r>
      <w:r w:rsidR="007355BB">
        <w:rPr>
          <w:rFonts w:ascii="Calibri" w:eastAsia="Calibri" w:hAnsi="Calibri" w:cs="Times New Roman"/>
          <w:noProof/>
        </w:rPr>
        <w:drawing>
          <wp:inline distT="0" distB="0" distL="0" distR="0">
            <wp:extent cx="771525" cy="842645"/>
            <wp:effectExtent l="0" t="0" r="9525" b="0"/>
            <wp:docPr id="1" name="Picture 1" descr="Description: 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ege5.ro/GetImage?id=1080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842645"/>
                    </a:xfrm>
                    <a:prstGeom prst="rect">
                      <a:avLst/>
                    </a:prstGeom>
                    <a:noFill/>
                    <a:ln>
                      <a:noFill/>
                    </a:ln>
                  </pic:spPr>
                </pic:pic>
              </a:graphicData>
            </a:graphic>
          </wp:inline>
        </w:drawing>
      </w:r>
      <w:r w:rsidR="007355BB" w:rsidRPr="007355BB">
        <w:rPr>
          <w:rFonts w:ascii="Monotype Corsiva" w:eastAsia="Times New Roman" w:hAnsi="Monotype Corsiva" w:cs="Lucida Sans Unicode"/>
          <w:b/>
          <w:sz w:val="44"/>
          <w:szCs w:val="44"/>
          <w:lang w:val="ro-RO"/>
        </w:rPr>
        <w:t xml:space="preserve">                   R  O  M  A  N  I  A         </w:t>
      </w:r>
    </w:p>
    <w:p w:rsidR="007355BB" w:rsidRPr="007355BB" w:rsidRDefault="007355BB" w:rsidP="00345765">
      <w:pPr>
        <w:keepNext/>
        <w:spacing w:after="0" w:line="240" w:lineRule="auto"/>
        <w:jc w:val="center"/>
        <w:outlineLvl w:val="8"/>
        <w:rPr>
          <w:rFonts w:ascii="Monotype Corsiva" w:eastAsia="Times New Roman" w:hAnsi="Monotype Corsiva" w:cs="Lucida Sans Unicode"/>
          <w:bCs/>
          <w:sz w:val="28"/>
          <w:szCs w:val="48"/>
          <w:lang w:val="ro-RO"/>
        </w:rPr>
      </w:pPr>
      <w:r w:rsidRPr="007355BB">
        <w:rPr>
          <w:rFonts w:ascii="Monotype Corsiva" w:eastAsia="Times New Roman" w:hAnsi="Monotype Corsiva" w:cs="Lucida Sans Unicode"/>
          <w:b/>
          <w:sz w:val="48"/>
          <w:szCs w:val="48"/>
          <w:lang w:val="ro-RO"/>
        </w:rPr>
        <w:t xml:space="preserve">      </w:t>
      </w:r>
      <w:r w:rsidRPr="007355BB">
        <w:rPr>
          <w:rFonts w:ascii="Arial Black" w:eastAsia="Times New Roman" w:hAnsi="Arial Black" w:cs="Lucida Sans Unicode"/>
          <w:b/>
          <w:sz w:val="28"/>
          <w:szCs w:val="28"/>
          <w:lang w:val="ro-RO"/>
        </w:rPr>
        <w:t xml:space="preserve"> </w:t>
      </w:r>
      <w:r w:rsidRPr="007355BB">
        <w:rPr>
          <w:rFonts w:ascii="Arial Black" w:eastAsia="Times New Roman" w:hAnsi="Arial Black" w:cs="Lucida Sans Unicode"/>
          <w:b/>
          <w:sz w:val="40"/>
          <w:szCs w:val="40"/>
          <w:lang w:val="ro-RO"/>
        </w:rPr>
        <w:t xml:space="preserve"> </w:t>
      </w:r>
      <w:r w:rsidRPr="007355BB">
        <w:rPr>
          <w:rFonts w:ascii="Arial Black" w:eastAsia="Times New Roman" w:hAnsi="Arial Black" w:cs="Lucida Sans Unicode"/>
          <w:b/>
          <w:sz w:val="28"/>
          <w:szCs w:val="28"/>
          <w:lang w:val="ro-RO"/>
        </w:rPr>
        <w:t>COMUNA  L</w:t>
      </w:r>
      <w:r w:rsidRPr="007355BB">
        <w:rPr>
          <w:rFonts w:ascii="Arial Black" w:eastAsia="Times New Roman" w:hAnsi="Arial Black" w:cs="Times New Roman"/>
          <w:b/>
          <w:sz w:val="28"/>
          <w:szCs w:val="28"/>
          <w:lang w:val="ro-RO"/>
        </w:rPr>
        <w:t>İ</w:t>
      </w:r>
      <w:r w:rsidRPr="007355BB">
        <w:rPr>
          <w:rFonts w:ascii="Arial Black" w:eastAsia="Times New Roman" w:hAnsi="Arial Black" w:cs="Lucida Sans Unicode"/>
          <w:b/>
          <w:sz w:val="28"/>
          <w:szCs w:val="28"/>
          <w:lang w:val="ro-RO"/>
        </w:rPr>
        <w:t>VEZ</w:t>
      </w:r>
      <w:r w:rsidRPr="007355BB">
        <w:rPr>
          <w:rFonts w:ascii="Arial Black" w:eastAsia="Times New Roman" w:hAnsi="Arial Black" w:cs="Times New Roman"/>
          <w:b/>
          <w:sz w:val="28"/>
          <w:szCs w:val="28"/>
          <w:lang w:val="ro-RO"/>
        </w:rPr>
        <w:t>İ</w:t>
      </w:r>
      <w:r w:rsidRPr="007355BB">
        <w:rPr>
          <w:rFonts w:ascii="Arial Black" w:eastAsia="Times New Roman" w:hAnsi="Arial Black" w:cs="Lucida Sans Unicode"/>
          <w:b/>
          <w:sz w:val="28"/>
          <w:szCs w:val="28"/>
          <w:lang w:val="ro-RO"/>
        </w:rPr>
        <w:t>, JUDEŢUL BACĂU</w:t>
      </w:r>
    </w:p>
    <w:p w:rsidR="007355BB" w:rsidRPr="007355BB" w:rsidRDefault="007355BB" w:rsidP="007355BB">
      <w:pPr>
        <w:pBdr>
          <w:top w:val="single" w:sz="12" w:space="1" w:color="auto"/>
          <w:bottom w:val="single" w:sz="12" w:space="1" w:color="auto"/>
        </w:pBdr>
        <w:spacing w:after="0" w:line="240" w:lineRule="auto"/>
        <w:jc w:val="center"/>
        <w:outlineLvl w:val="0"/>
        <w:rPr>
          <w:rFonts w:ascii="Times New Roman" w:eastAsia="Times New Roman" w:hAnsi="Times New Roman" w:cs="Times New Roman"/>
          <w:b/>
          <w:sz w:val="24"/>
          <w:szCs w:val="24"/>
          <w:lang w:val="ro-RO"/>
        </w:rPr>
      </w:pPr>
      <w:r w:rsidRPr="007355BB">
        <w:rPr>
          <w:rFonts w:ascii="Times New Roman" w:eastAsia="Times New Roman" w:hAnsi="Times New Roman" w:cs="Times New Roman"/>
          <w:b/>
          <w:sz w:val="24"/>
          <w:szCs w:val="24"/>
          <w:lang w:val="ro-RO"/>
        </w:rPr>
        <w:t>Adresa: Comuna Livezi, Județul Bacāu, cod postal 607285</w:t>
      </w:r>
    </w:p>
    <w:p w:rsidR="007355BB" w:rsidRPr="007355BB" w:rsidRDefault="007355BB" w:rsidP="007355BB">
      <w:pPr>
        <w:pBdr>
          <w:top w:val="single" w:sz="12" w:space="1" w:color="auto"/>
          <w:bottom w:val="single" w:sz="12" w:space="1" w:color="auto"/>
        </w:pBdr>
        <w:spacing w:after="0" w:line="240" w:lineRule="auto"/>
        <w:outlineLvl w:val="0"/>
        <w:rPr>
          <w:rFonts w:ascii="Times New Roman" w:eastAsia="Times New Roman" w:hAnsi="Times New Roman" w:cs="Times New Roman"/>
          <w:b/>
          <w:sz w:val="24"/>
          <w:szCs w:val="24"/>
          <w:lang w:val="ro-RO"/>
        </w:rPr>
      </w:pPr>
      <w:r w:rsidRPr="007355BB">
        <w:rPr>
          <w:rFonts w:ascii="Times New Roman" w:eastAsia="Times New Roman" w:hAnsi="Times New Roman" w:cs="Times New Roman"/>
          <w:b/>
          <w:sz w:val="24"/>
          <w:szCs w:val="24"/>
          <w:lang w:val="ro-RO"/>
        </w:rPr>
        <w:t xml:space="preserve">                                   Tel/fax: 0234-332009, Tel. Primar : 0234-332260 </w:t>
      </w:r>
    </w:p>
    <w:p w:rsidR="007355BB" w:rsidRPr="007355BB" w:rsidRDefault="007355BB" w:rsidP="007355BB">
      <w:pPr>
        <w:pBdr>
          <w:top w:val="single" w:sz="12" w:space="1" w:color="auto"/>
          <w:bottom w:val="single" w:sz="12" w:space="1" w:color="auto"/>
        </w:pBdr>
        <w:spacing w:after="0" w:line="240" w:lineRule="auto"/>
        <w:jc w:val="center"/>
        <w:outlineLvl w:val="0"/>
        <w:rPr>
          <w:rFonts w:ascii="Times New Roman" w:eastAsia="Times New Roman" w:hAnsi="Times New Roman" w:cs="Times New Roman"/>
          <w:b/>
          <w:sz w:val="24"/>
          <w:szCs w:val="24"/>
          <w:lang w:val="ro-RO"/>
        </w:rPr>
      </w:pPr>
      <w:r w:rsidRPr="007355BB">
        <w:rPr>
          <w:rFonts w:ascii="Times New Roman" w:eastAsia="Times New Roman" w:hAnsi="Times New Roman" w:cs="Times New Roman"/>
          <w:b/>
          <w:sz w:val="24"/>
          <w:szCs w:val="24"/>
          <w:lang w:val="ro-RO"/>
        </w:rPr>
        <w:t xml:space="preserve">     E-mail: </w:t>
      </w:r>
      <w:hyperlink r:id="rId10" w:history="1">
        <w:r w:rsidRPr="007355BB">
          <w:rPr>
            <w:rFonts w:ascii="Times New Roman" w:eastAsia="Times New Roman" w:hAnsi="Times New Roman" w:cs="Times New Roman"/>
            <w:sz w:val="24"/>
            <w:szCs w:val="24"/>
            <w:lang w:val="ro-RO"/>
          </w:rPr>
          <w:t>contact@</w:t>
        </w:r>
      </w:hyperlink>
      <w:r w:rsidRPr="007355BB">
        <w:rPr>
          <w:rFonts w:ascii="Times New Roman" w:eastAsia="Times New Roman" w:hAnsi="Times New Roman" w:cs="Times New Roman"/>
          <w:sz w:val="24"/>
          <w:szCs w:val="24"/>
          <w:lang w:val="ro-RO"/>
        </w:rPr>
        <w:t>comunalivezi.ro                Cod fiscal 4278132</w:t>
      </w:r>
      <w:r w:rsidRPr="007355BB">
        <w:rPr>
          <w:rFonts w:ascii="Times New Roman" w:eastAsia="Times New Roman" w:hAnsi="Times New Roman" w:cs="Times New Roman"/>
          <w:b/>
          <w:bCs/>
          <w:sz w:val="24"/>
          <w:szCs w:val="24"/>
          <w:lang w:val="ro-RO"/>
        </w:rPr>
        <w:t xml:space="preserve"> </w:t>
      </w:r>
    </w:p>
    <w:p w:rsidR="00337F3C" w:rsidRPr="00337F3C" w:rsidRDefault="00337F3C" w:rsidP="00337F3C">
      <w:pPr>
        <w:tabs>
          <w:tab w:val="left" w:pos="0"/>
        </w:tabs>
        <w:spacing w:after="0" w:line="240" w:lineRule="auto"/>
        <w:rPr>
          <w:rFonts w:ascii="Times New Roman" w:eastAsia="Times New Roman" w:hAnsi="Times New Roman" w:cs="Times New Roman"/>
          <w:b/>
          <w:sz w:val="24"/>
          <w:szCs w:val="24"/>
          <w:lang w:val="fr-FR"/>
        </w:rPr>
      </w:pPr>
      <w:r w:rsidRPr="00337F3C">
        <w:rPr>
          <w:rFonts w:ascii="Times New Roman" w:eastAsia="Times New Roman" w:hAnsi="Times New Roman" w:cs="Times New Roman"/>
          <w:b/>
          <w:sz w:val="24"/>
          <w:szCs w:val="24"/>
          <w:lang w:val="fr-FR"/>
        </w:rPr>
        <w:t>C</w:t>
      </w:r>
      <w:r>
        <w:rPr>
          <w:rFonts w:ascii="Times New Roman" w:eastAsia="Times New Roman" w:hAnsi="Times New Roman" w:cs="Times New Roman"/>
          <w:b/>
          <w:sz w:val="24"/>
          <w:szCs w:val="24"/>
          <w:lang w:val="fr-FR"/>
        </w:rPr>
        <w:t>OMPARTIM</w:t>
      </w:r>
      <w:r w:rsidR="003E44FB">
        <w:rPr>
          <w:rFonts w:ascii="Times New Roman" w:eastAsia="Times New Roman" w:hAnsi="Times New Roman" w:cs="Times New Roman"/>
          <w:b/>
          <w:sz w:val="24"/>
          <w:szCs w:val="24"/>
          <w:lang w:val="fr-FR"/>
        </w:rPr>
        <w:t xml:space="preserve">ENT </w:t>
      </w:r>
      <w:r w:rsidR="001117A6">
        <w:rPr>
          <w:rFonts w:ascii="Times New Roman" w:eastAsia="Times New Roman" w:hAnsi="Times New Roman" w:cs="Times New Roman"/>
          <w:b/>
          <w:sz w:val="24"/>
          <w:szCs w:val="24"/>
          <w:lang w:val="fr-FR"/>
        </w:rPr>
        <w:t>ASISTENTA SOCIALA</w:t>
      </w:r>
      <w:r>
        <w:rPr>
          <w:rFonts w:ascii="Times New Roman" w:eastAsia="Times New Roman" w:hAnsi="Times New Roman" w:cs="Times New Roman"/>
          <w:b/>
          <w:sz w:val="24"/>
          <w:szCs w:val="24"/>
          <w:lang w:val="fr-FR"/>
        </w:rPr>
        <w:t xml:space="preserve"> </w:t>
      </w:r>
    </w:p>
    <w:p w:rsidR="007355BB" w:rsidRPr="00D928DD" w:rsidRDefault="007641B7" w:rsidP="00D928DD">
      <w:pPr>
        <w:tabs>
          <w:tab w:val="left" w:pos="0"/>
        </w:tabs>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Nr. </w:t>
      </w:r>
      <w:r w:rsidR="00337F3C">
        <w:rPr>
          <w:rFonts w:ascii="Times New Roman" w:eastAsia="Times New Roman" w:hAnsi="Times New Roman" w:cs="Times New Roman"/>
          <w:sz w:val="24"/>
          <w:szCs w:val="24"/>
          <w:lang w:val="fr-FR"/>
        </w:rPr>
        <w:t xml:space="preserve"> </w:t>
      </w:r>
      <w:r w:rsidR="007A6AC3">
        <w:rPr>
          <w:rFonts w:ascii="Times New Roman" w:eastAsia="Times New Roman" w:hAnsi="Times New Roman" w:cs="Times New Roman"/>
          <w:sz w:val="24"/>
          <w:szCs w:val="24"/>
          <w:lang w:val="fr-FR"/>
        </w:rPr>
        <w:t xml:space="preserve">                  </w:t>
      </w:r>
      <w:r w:rsidR="006A0CEB">
        <w:rPr>
          <w:rFonts w:ascii="Times New Roman" w:eastAsia="Times New Roman" w:hAnsi="Times New Roman" w:cs="Times New Roman"/>
          <w:sz w:val="24"/>
          <w:szCs w:val="24"/>
          <w:lang w:val="fr-FR"/>
        </w:rPr>
        <w:t>/</w:t>
      </w:r>
    </w:p>
    <w:p w:rsidR="00E3588A" w:rsidRPr="00166A4A" w:rsidRDefault="007355BB" w:rsidP="007355BB">
      <w:pPr>
        <w:spacing w:after="0" w:line="240" w:lineRule="auto"/>
        <w:jc w:val="center"/>
        <w:rPr>
          <w:rFonts w:ascii="Times New Roman" w:eastAsia="Times New Roman" w:hAnsi="Times New Roman" w:cs="Times New Roman"/>
          <w:b/>
          <w:w w:val="150"/>
          <w:sz w:val="36"/>
          <w:szCs w:val="20"/>
          <w:lang w:val="ro-RO"/>
        </w:rPr>
      </w:pPr>
      <w:r w:rsidRPr="00166A4A">
        <w:rPr>
          <w:rFonts w:ascii="Times New Roman" w:eastAsia="Times New Roman" w:hAnsi="Times New Roman" w:cs="Times New Roman"/>
          <w:b/>
          <w:w w:val="150"/>
          <w:sz w:val="36"/>
          <w:szCs w:val="20"/>
          <w:lang w:val="ro-RO"/>
        </w:rPr>
        <w:t>F I Ş A  P O S T U L U I</w:t>
      </w:r>
    </w:p>
    <w:p w:rsidR="007355BB" w:rsidRPr="00166A4A" w:rsidRDefault="007355BB" w:rsidP="007355BB">
      <w:pPr>
        <w:spacing w:after="0" w:line="240" w:lineRule="auto"/>
        <w:rPr>
          <w:rFonts w:ascii="Tahoma" w:eastAsia="Times New Roman" w:hAnsi="Tahoma" w:cs="Tahoma"/>
          <w:color w:val="000000"/>
          <w:sz w:val="21"/>
          <w:szCs w:val="21"/>
          <w:shd w:val="clear" w:color="auto" w:fill="FFFFFF"/>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7581"/>
      </w:tblGrid>
      <w:tr w:rsidR="007856EF" w:rsidRPr="00166A4A" w:rsidTr="007856EF">
        <w:trPr>
          <w:trHeight w:val="250"/>
        </w:trPr>
        <w:tc>
          <w:tcPr>
            <w:tcW w:w="2409" w:type="dxa"/>
            <w:vMerge w:val="restart"/>
          </w:tcPr>
          <w:p w:rsidR="007856EF" w:rsidRPr="00166A4A" w:rsidRDefault="007856EF" w:rsidP="00A247CA">
            <w:pPr>
              <w:spacing w:after="0" w:line="240" w:lineRule="auto"/>
              <w:rPr>
                <w:rFonts w:ascii="Times New Roman" w:eastAsia="Times New Roman" w:hAnsi="Times New Roman" w:cs="Times New Roman"/>
                <w:szCs w:val="20"/>
                <w:lang w:val="ro-RO"/>
              </w:rPr>
            </w:pPr>
            <w:r>
              <w:rPr>
                <w:rFonts w:ascii="Times New Roman" w:eastAsia="Times New Roman" w:hAnsi="Times New Roman" w:cs="Times New Roman"/>
                <w:szCs w:val="20"/>
                <w:lang w:val="ro-RO"/>
              </w:rPr>
              <w:t>Denumire compartiment</w:t>
            </w:r>
          </w:p>
        </w:tc>
        <w:tc>
          <w:tcPr>
            <w:tcW w:w="7581" w:type="dxa"/>
            <w:vAlign w:val="center"/>
          </w:tcPr>
          <w:p w:rsidR="007856EF" w:rsidRPr="007856EF" w:rsidRDefault="001117A6" w:rsidP="00FB618C">
            <w:pPr>
              <w:spacing w:after="0" w:line="240" w:lineRule="auto"/>
              <w:rPr>
                <w:rFonts w:ascii="Times New Roman" w:eastAsia="Times New Roman" w:hAnsi="Times New Roman" w:cs="Times New Roman"/>
                <w:sz w:val="24"/>
                <w:szCs w:val="20"/>
                <w:lang w:val="ro-RO"/>
              </w:rPr>
            </w:pPr>
            <w:r w:rsidRPr="001117A6">
              <w:rPr>
                <w:rFonts w:ascii="Times New Roman" w:eastAsia="Times New Roman" w:hAnsi="Times New Roman" w:cs="Times New Roman"/>
                <w:b/>
                <w:sz w:val="24"/>
                <w:szCs w:val="24"/>
                <w:lang w:val="fr-FR"/>
              </w:rPr>
              <w:t>ASISTENTA SOCIALA</w:t>
            </w:r>
          </w:p>
        </w:tc>
      </w:tr>
      <w:tr w:rsidR="007856EF" w:rsidRPr="00166A4A" w:rsidTr="00E04ACE">
        <w:trPr>
          <w:trHeight w:val="301"/>
        </w:trPr>
        <w:tc>
          <w:tcPr>
            <w:tcW w:w="2409" w:type="dxa"/>
            <w:vMerge/>
          </w:tcPr>
          <w:p w:rsidR="007856EF" w:rsidRDefault="007856EF" w:rsidP="00A247CA">
            <w:pPr>
              <w:spacing w:after="0" w:line="240" w:lineRule="auto"/>
              <w:rPr>
                <w:rFonts w:ascii="Times New Roman" w:eastAsia="Times New Roman" w:hAnsi="Times New Roman" w:cs="Times New Roman"/>
                <w:szCs w:val="20"/>
                <w:lang w:val="ro-RO"/>
              </w:rPr>
            </w:pPr>
          </w:p>
        </w:tc>
        <w:tc>
          <w:tcPr>
            <w:tcW w:w="7581" w:type="dxa"/>
            <w:vAlign w:val="center"/>
          </w:tcPr>
          <w:p w:rsidR="007856EF" w:rsidRPr="007641B7" w:rsidRDefault="007856EF" w:rsidP="00337F3C">
            <w:pPr>
              <w:spacing w:after="0" w:line="240" w:lineRule="auto"/>
              <w:rPr>
                <w:rFonts w:ascii="Times New Roman" w:eastAsia="Times New Roman" w:hAnsi="Times New Roman" w:cs="Times New Roman"/>
                <w:b/>
                <w:sz w:val="24"/>
                <w:szCs w:val="20"/>
                <w:lang w:val="ro-RO"/>
              </w:rPr>
            </w:pPr>
            <w:r w:rsidRPr="007856EF">
              <w:rPr>
                <w:rFonts w:ascii="Times New Roman" w:eastAsia="Times New Roman" w:hAnsi="Times New Roman" w:cs="Times New Roman"/>
                <w:sz w:val="24"/>
                <w:szCs w:val="20"/>
                <w:lang w:val="ro-RO"/>
              </w:rPr>
              <w:t xml:space="preserve">compartiment intern specializat în domeniul </w:t>
            </w:r>
            <w:r w:rsidR="001117A6">
              <w:rPr>
                <w:rFonts w:ascii="Times New Roman" w:eastAsia="Times New Roman" w:hAnsi="Times New Roman" w:cs="Times New Roman"/>
                <w:sz w:val="24"/>
                <w:szCs w:val="20"/>
                <w:lang w:val="ro-RO"/>
              </w:rPr>
              <w:t>asistentei sociale</w:t>
            </w:r>
          </w:p>
        </w:tc>
      </w:tr>
      <w:tr w:rsidR="00A247CA" w:rsidRPr="00166A4A" w:rsidTr="00E04ACE">
        <w:tc>
          <w:tcPr>
            <w:tcW w:w="2409" w:type="dxa"/>
          </w:tcPr>
          <w:p w:rsidR="00DB77AD" w:rsidRPr="00166A4A" w:rsidRDefault="00DB77AD" w:rsidP="00A247CA">
            <w:pPr>
              <w:spacing w:after="0" w:line="240" w:lineRule="auto"/>
              <w:rPr>
                <w:rFonts w:ascii="Times New Roman" w:eastAsia="Times New Roman" w:hAnsi="Times New Roman" w:cs="Times New Roman"/>
                <w:szCs w:val="20"/>
                <w:lang w:val="ro-RO"/>
              </w:rPr>
            </w:pPr>
            <w:r w:rsidRPr="00DB77AD">
              <w:rPr>
                <w:rFonts w:ascii="Times New Roman" w:eastAsia="Times New Roman" w:hAnsi="Times New Roman" w:cs="Times New Roman"/>
                <w:szCs w:val="20"/>
                <w:lang w:val="ro-RO"/>
              </w:rPr>
              <w:t>Ocupantul postului</w:t>
            </w:r>
          </w:p>
        </w:tc>
        <w:tc>
          <w:tcPr>
            <w:tcW w:w="7581" w:type="dxa"/>
            <w:vAlign w:val="center"/>
          </w:tcPr>
          <w:p w:rsidR="00DB77AD" w:rsidRPr="00DB77AD" w:rsidRDefault="00BB686D" w:rsidP="00337F3C">
            <w:pPr>
              <w:spacing w:after="0" w:line="240" w:lineRule="auto"/>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TEMPORAR VACANT</w:t>
            </w:r>
          </w:p>
        </w:tc>
      </w:tr>
      <w:tr w:rsidR="00DB77AD" w:rsidRPr="00166A4A" w:rsidTr="00E04ACE">
        <w:tc>
          <w:tcPr>
            <w:tcW w:w="2409" w:type="dxa"/>
          </w:tcPr>
          <w:p w:rsidR="00DB77AD" w:rsidRPr="00DB77AD" w:rsidRDefault="00DB77AD" w:rsidP="00A247CA">
            <w:pPr>
              <w:spacing w:after="0" w:line="240" w:lineRule="auto"/>
              <w:rPr>
                <w:rFonts w:ascii="Times New Roman" w:eastAsia="Times New Roman" w:hAnsi="Times New Roman" w:cs="Times New Roman"/>
                <w:szCs w:val="20"/>
                <w:lang w:val="ro-RO"/>
              </w:rPr>
            </w:pPr>
            <w:r w:rsidRPr="00DB77AD">
              <w:rPr>
                <w:rFonts w:ascii="Times New Roman" w:eastAsia="Times New Roman" w:hAnsi="Times New Roman" w:cs="Times New Roman"/>
                <w:szCs w:val="20"/>
                <w:lang w:val="ro-RO"/>
              </w:rPr>
              <w:t>Nivelul postului</w:t>
            </w:r>
          </w:p>
        </w:tc>
        <w:tc>
          <w:tcPr>
            <w:tcW w:w="7581" w:type="dxa"/>
            <w:vAlign w:val="center"/>
          </w:tcPr>
          <w:p w:rsidR="00DB77AD" w:rsidRPr="00DB77AD" w:rsidRDefault="00DB77AD" w:rsidP="00337F3C">
            <w:pPr>
              <w:spacing w:after="0" w:line="240" w:lineRule="auto"/>
              <w:jc w:val="both"/>
              <w:rPr>
                <w:rFonts w:ascii="Times New Roman" w:eastAsia="Times New Roman" w:hAnsi="Times New Roman" w:cs="Times New Roman"/>
                <w:sz w:val="24"/>
                <w:szCs w:val="20"/>
                <w:lang w:val="ro-RO"/>
              </w:rPr>
            </w:pPr>
            <w:r w:rsidRPr="00DB77AD">
              <w:rPr>
                <w:rFonts w:ascii="Times New Roman" w:eastAsia="Times New Roman" w:hAnsi="Times New Roman" w:cs="Times New Roman"/>
                <w:sz w:val="24"/>
                <w:szCs w:val="20"/>
                <w:lang w:val="ro-RO"/>
              </w:rPr>
              <w:t xml:space="preserve">Functie publica de executie  - </w:t>
            </w:r>
            <w:r w:rsidR="007641B7">
              <w:rPr>
                <w:rFonts w:ascii="Times New Roman" w:eastAsia="Times New Roman" w:hAnsi="Times New Roman" w:cs="Times New Roman"/>
                <w:sz w:val="24"/>
                <w:szCs w:val="20"/>
                <w:lang w:val="ro-RO"/>
              </w:rPr>
              <w:t>CONSILIER</w:t>
            </w:r>
            <w:r w:rsidR="007C71C5" w:rsidRPr="007C71C5">
              <w:rPr>
                <w:rFonts w:ascii="Times New Roman" w:eastAsia="Times New Roman" w:hAnsi="Times New Roman" w:cs="Times New Roman"/>
                <w:sz w:val="24"/>
                <w:szCs w:val="20"/>
                <w:lang w:val="ro-RO"/>
              </w:rPr>
              <w:t xml:space="preserve">, grad </w:t>
            </w:r>
            <w:r w:rsidR="007A6AC3">
              <w:rPr>
                <w:rFonts w:ascii="Times New Roman" w:eastAsia="Times New Roman" w:hAnsi="Times New Roman" w:cs="Times New Roman"/>
                <w:sz w:val="24"/>
                <w:szCs w:val="20"/>
                <w:lang w:val="ro-RO"/>
              </w:rPr>
              <w:t>profesional principal</w:t>
            </w:r>
            <w:r w:rsidR="007C71C5">
              <w:rPr>
                <w:rFonts w:ascii="Times New Roman" w:eastAsia="Times New Roman" w:hAnsi="Times New Roman" w:cs="Times New Roman"/>
                <w:sz w:val="24"/>
                <w:szCs w:val="20"/>
                <w:lang w:val="ro-RO"/>
              </w:rPr>
              <w:t xml:space="preserve">, </w:t>
            </w:r>
            <w:r w:rsidR="00335774">
              <w:rPr>
                <w:rFonts w:ascii="Times New Roman" w:eastAsia="Times New Roman" w:hAnsi="Times New Roman" w:cs="Times New Roman"/>
                <w:sz w:val="24"/>
                <w:szCs w:val="20"/>
                <w:lang w:val="ro-RO"/>
              </w:rPr>
              <w:t xml:space="preserve"> </w:t>
            </w:r>
            <w:r w:rsidR="007641B7">
              <w:rPr>
                <w:rFonts w:ascii="Times New Roman" w:eastAsia="Times New Roman" w:hAnsi="Times New Roman" w:cs="Times New Roman"/>
                <w:sz w:val="24"/>
                <w:szCs w:val="20"/>
                <w:lang w:val="ro-RO"/>
              </w:rPr>
              <w:t xml:space="preserve">gradatia 5 </w:t>
            </w:r>
            <w:r w:rsidR="007C71C5" w:rsidRPr="007C71C5">
              <w:rPr>
                <w:rFonts w:ascii="Times New Roman" w:eastAsia="Times New Roman" w:hAnsi="Times New Roman" w:cs="Times New Roman"/>
                <w:sz w:val="24"/>
                <w:szCs w:val="20"/>
                <w:lang w:val="ro-RO"/>
              </w:rPr>
              <w:t xml:space="preserve"> </w:t>
            </w:r>
            <w:r w:rsidRPr="00DB77AD">
              <w:rPr>
                <w:rFonts w:ascii="Times New Roman" w:eastAsia="Times New Roman" w:hAnsi="Times New Roman" w:cs="Times New Roman"/>
                <w:sz w:val="24"/>
                <w:szCs w:val="20"/>
                <w:lang w:val="ro-RO"/>
              </w:rPr>
              <w:t>(studii S</w:t>
            </w:r>
            <w:r w:rsidR="004919E1">
              <w:rPr>
                <w:rFonts w:ascii="Times New Roman" w:eastAsia="Times New Roman" w:hAnsi="Times New Roman" w:cs="Times New Roman"/>
                <w:sz w:val="24"/>
                <w:szCs w:val="20"/>
                <w:lang w:val="ro-RO"/>
              </w:rPr>
              <w:t>)</w:t>
            </w:r>
            <w:r w:rsidR="007A6AC3">
              <w:rPr>
                <w:rFonts w:ascii="Times New Roman" w:eastAsia="Times New Roman" w:hAnsi="Times New Roman" w:cs="Times New Roman"/>
                <w:sz w:val="24"/>
                <w:szCs w:val="20"/>
                <w:lang w:val="ro-RO"/>
              </w:rPr>
              <w:t xml:space="preserve"> vechime min 5 ani</w:t>
            </w:r>
          </w:p>
        </w:tc>
      </w:tr>
      <w:tr w:rsidR="00A247CA" w:rsidRPr="00166A4A" w:rsidTr="00E04ACE">
        <w:tc>
          <w:tcPr>
            <w:tcW w:w="2409" w:type="dxa"/>
          </w:tcPr>
          <w:p w:rsidR="00A247CA" w:rsidRPr="00166A4A" w:rsidRDefault="00DB77AD" w:rsidP="00A247CA">
            <w:pPr>
              <w:spacing w:after="0" w:line="240" w:lineRule="auto"/>
              <w:rPr>
                <w:rFonts w:ascii="Times New Roman" w:eastAsia="Times New Roman" w:hAnsi="Times New Roman" w:cs="Times New Roman"/>
                <w:szCs w:val="20"/>
                <w:lang w:val="ro-RO"/>
              </w:rPr>
            </w:pPr>
            <w:r w:rsidRPr="00DB77AD">
              <w:rPr>
                <w:rFonts w:ascii="Times New Roman" w:eastAsia="Times New Roman" w:hAnsi="Times New Roman" w:cs="Times New Roman"/>
                <w:szCs w:val="20"/>
                <w:lang w:val="ro-RO"/>
              </w:rPr>
              <w:t>Denumirea postului</w:t>
            </w:r>
          </w:p>
        </w:tc>
        <w:tc>
          <w:tcPr>
            <w:tcW w:w="7581" w:type="dxa"/>
            <w:vAlign w:val="center"/>
          </w:tcPr>
          <w:p w:rsidR="00A247CA" w:rsidRPr="00A247CA" w:rsidRDefault="007641B7" w:rsidP="00337F3C">
            <w:pPr>
              <w:spacing w:after="0" w:line="240" w:lineRule="auto"/>
              <w:rPr>
                <w:rFonts w:ascii="Times New Roman" w:eastAsia="Times New Roman" w:hAnsi="Times New Roman" w:cs="Times New Roman"/>
                <w:sz w:val="24"/>
                <w:szCs w:val="20"/>
                <w:lang w:val="ro-RO"/>
              </w:rPr>
            </w:pPr>
            <w:r w:rsidRPr="007641B7">
              <w:rPr>
                <w:rFonts w:ascii="Times New Roman" w:eastAsia="Times New Roman" w:hAnsi="Times New Roman" w:cs="Times New Roman"/>
                <w:sz w:val="24"/>
                <w:szCs w:val="20"/>
                <w:lang w:val="ro-RO"/>
              </w:rPr>
              <w:t xml:space="preserve">CONSILIER </w:t>
            </w:r>
          </w:p>
        </w:tc>
      </w:tr>
      <w:tr w:rsidR="00A247CA" w:rsidRPr="00166A4A" w:rsidTr="00E04ACE">
        <w:tc>
          <w:tcPr>
            <w:tcW w:w="2409" w:type="dxa"/>
          </w:tcPr>
          <w:p w:rsidR="00A247CA" w:rsidRDefault="00E04ACE" w:rsidP="00E04ACE">
            <w:pPr>
              <w:spacing w:after="0" w:line="240" w:lineRule="auto"/>
              <w:rPr>
                <w:rFonts w:ascii="Times New Roman" w:eastAsia="Times New Roman" w:hAnsi="Times New Roman" w:cs="Times New Roman"/>
                <w:szCs w:val="20"/>
                <w:lang w:val="ro-RO"/>
              </w:rPr>
            </w:pPr>
            <w:r w:rsidRPr="00E04ACE">
              <w:rPr>
                <w:rFonts w:ascii="Times New Roman" w:eastAsia="Times New Roman" w:hAnsi="Times New Roman" w:cs="Times New Roman"/>
                <w:szCs w:val="20"/>
                <w:lang w:val="ro-RO"/>
              </w:rPr>
              <w:t>Scopul principal al postului</w:t>
            </w:r>
          </w:p>
        </w:tc>
        <w:tc>
          <w:tcPr>
            <w:tcW w:w="7581" w:type="dxa"/>
            <w:vAlign w:val="center"/>
          </w:tcPr>
          <w:p w:rsidR="00A247CA" w:rsidRPr="00A247CA" w:rsidRDefault="001117A6" w:rsidP="006F6183">
            <w:pPr>
              <w:spacing w:after="0" w:line="240" w:lineRule="auto"/>
              <w:jc w:val="both"/>
              <w:rPr>
                <w:rFonts w:ascii="Times New Roman" w:eastAsia="Times New Roman" w:hAnsi="Times New Roman" w:cs="Times New Roman"/>
                <w:sz w:val="24"/>
                <w:szCs w:val="20"/>
                <w:lang w:val="ro-RO"/>
              </w:rPr>
            </w:pPr>
            <w:r w:rsidRPr="001117A6">
              <w:rPr>
                <w:rFonts w:ascii="Times New Roman" w:eastAsia="Times New Roman" w:hAnsi="Times New Roman" w:cs="Times New Roman"/>
                <w:sz w:val="24"/>
                <w:szCs w:val="20"/>
                <w:lang w:val="ro-RO"/>
              </w:rPr>
              <w:t>Necesitatea existenţei postului se deduce din prevederile legale în materie care prevăd necesitatea finanţării şi funcţionării unui astfel de post, privind organizarea şi funcţionarea activitatii de protectie si asistentei sociale Contribuţia postului în cadrul autorităţii administrativ - teritoriale se regăseşte cu precadere în actele privind  asistenta sociala si protectia persoanelor în mediul rural.</w:t>
            </w:r>
          </w:p>
        </w:tc>
      </w:tr>
      <w:tr w:rsidR="00E04ACE" w:rsidRPr="00166A4A" w:rsidTr="00E04ACE">
        <w:tc>
          <w:tcPr>
            <w:tcW w:w="2409" w:type="dxa"/>
          </w:tcPr>
          <w:p w:rsidR="00E04ACE" w:rsidRPr="00E04ACE" w:rsidRDefault="00E04ACE" w:rsidP="00E04ACE">
            <w:pPr>
              <w:spacing w:after="0" w:line="240" w:lineRule="auto"/>
              <w:rPr>
                <w:rFonts w:ascii="Times New Roman" w:eastAsia="Times New Roman" w:hAnsi="Times New Roman" w:cs="Times New Roman"/>
                <w:szCs w:val="20"/>
                <w:lang w:val="ro-RO"/>
              </w:rPr>
            </w:pPr>
            <w:r w:rsidRPr="00E04ACE">
              <w:rPr>
                <w:rFonts w:ascii="Times New Roman" w:eastAsia="Times New Roman" w:hAnsi="Times New Roman" w:cs="Times New Roman"/>
                <w:szCs w:val="20"/>
                <w:lang w:val="ro-RO"/>
              </w:rPr>
              <w:t>Condiții spe</w:t>
            </w:r>
            <w:r>
              <w:rPr>
                <w:rFonts w:ascii="Times New Roman" w:eastAsia="Times New Roman" w:hAnsi="Times New Roman" w:cs="Times New Roman"/>
                <w:szCs w:val="20"/>
                <w:lang w:val="ro-RO"/>
              </w:rPr>
              <w:t xml:space="preserve">cifice pentru ocuparea postului </w:t>
            </w:r>
          </w:p>
        </w:tc>
        <w:tc>
          <w:tcPr>
            <w:tcW w:w="7581" w:type="dxa"/>
            <w:vAlign w:val="center"/>
          </w:tcPr>
          <w:p w:rsidR="00337F3C" w:rsidRDefault="00151864" w:rsidP="00337F3C">
            <w:pPr>
              <w:spacing w:after="0" w:line="240" w:lineRule="auto"/>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Pregatirea de b</w:t>
            </w:r>
            <w:r w:rsidR="001117A6">
              <w:rPr>
                <w:rFonts w:ascii="Times New Roman" w:eastAsia="Times New Roman" w:hAnsi="Times New Roman" w:cs="Times New Roman"/>
                <w:sz w:val="24"/>
                <w:szCs w:val="20"/>
                <w:lang w:val="ro-RO"/>
              </w:rPr>
              <w:t>aza - Studii superioare  de specialitate in domeniul asistentei sociale</w:t>
            </w:r>
            <w:r w:rsidR="00337F3C">
              <w:rPr>
                <w:rFonts w:ascii="Times New Roman" w:eastAsia="Times New Roman" w:hAnsi="Times New Roman" w:cs="Times New Roman"/>
                <w:sz w:val="24"/>
                <w:szCs w:val="20"/>
                <w:lang w:val="ro-RO"/>
              </w:rPr>
              <w:t xml:space="preserve"> </w:t>
            </w:r>
          </w:p>
          <w:p w:rsidR="00151864" w:rsidRDefault="00151864" w:rsidP="007641B7">
            <w:pPr>
              <w:spacing w:after="0" w:line="240" w:lineRule="auto"/>
              <w:jc w:val="both"/>
              <w:rPr>
                <w:rFonts w:ascii="Times New Roman" w:eastAsia="Times New Roman" w:hAnsi="Times New Roman" w:cs="Times New Roman"/>
                <w:sz w:val="24"/>
                <w:szCs w:val="20"/>
                <w:lang w:val="ro-RO"/>
              </w:rPr>
            </w:pPr>
          </w:p>
        </w:tc>
      </w:tr>
      <w:tr w:rsidR="00663441" w:rsidRPr="00166A4A" w:rsidTr="00E04ACE">
        <w:tc>
          <w:tcPr>
            <w:tcW w:w="2409" w:type="dxa"/>
          </w:tcPr>
          <w:p w:rsidR="00663441" w:rsidRPr="00E04ACE" w:rsidRDefault="00663441" w:rsidP="00E04ACE">
            <w:pPr>
              <w:spacing w:after="0" w:line="240" w:lineRule="auto"/>
              <w:rPr>
                <w:rFonts w:ascii="Times New Roman" w:eastAsia="Times New Roman" w:hAnsi="Times New Roman" w:cs="Times New Roman"/>
                <w:szCs w:val="20"/>
                <w:lang w:val="ro-RO"/>
              </w:rPr>
            </w:pPr>
            <w:r w:rsidRPr="00663441">
              <w:rPr>
                <w:rFonts w:ascii="Times New Roman" w:eastAsia="Times New Roman" w:hAnsi="Times New Roman" w:cs="Times New Roman"/>
                <w:szCs w:val="20"/>
                <w:lang w:val="ro-RO"/>
              </w:rPr>
              <w:t>Perfecționări (specializări)</w:t>
            </w:r>
          </w:p>
        </w:tc>
        <w:tc>
          <w:tcPr>
            <w:tcW w:w="7581" w:type="dxa"/>
            <w:vAlign w:val="center"/>
          </w:tcPr>
          <w:p w:rsidR="00783CB5" w:rsidRPr="00345765" w:rsidRDefault="00663441" w:rsidP="00783CB5">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Cursuri de pefectio</w:t>
            </w:r>
            <w:r w:rsidR="007641B7">
              <w:rPr>
                <w:rFonts w:ascii="Times New Roman" w:eastAsia="Times New Roman" w:hAnsi="Times New Roman" w:cs="Times New Roman"/>
                <w:sz w:val="24"/>
                <w:szCs w:val="20"/>
                <w:lang w:val="ro-RO"/>
              </w:rPr>
              <w:t xml:space="preserve">nare </w:t>
            </w:r>
            <w:r w:rsidR="00783CB5">
              <w:rPr>
                <w:rFonts w:ascii="Times New Roman" w:eastAsia="Times New Roman" w:hAnsi="Times New Roman" w:cs="Times New Roman"/>
                <w:sz w:val="24"/>
                <w:szCs w:val="20"/>
                <w:lang w:val="ro-RO"/>
              </w:rPr>
              <w:t xml:space="preserve"> in domeniul </w:t>
            </w:r>
            <w:r w:rsidR="001117A6" w:rsidRPr="001117A6">
              <w:rPr>
                <w:rFonts w:ascii="Times New Roman" w:eastAsia="Times New Roman" w:hAnsi="Times New Roman" w:cs="Times New Roman"/>
                <w:sz w:val="24"/>
                <w:szCs w:val="20"/>
                <w:lang w:val="ro-RO"/>
              </w:rPr>
              <w:t>asistentei sociale</w:t>
            </w:r>
          </w:p>
          <w:p w:rsidR="003E601E" w:rsidRPr="00345765" w:rsidRDefault="003E601E" w:rsidP="006F6183">
            <w:pPr>
              <w:pStyle w:val="ListParagraph"/>
              <w:spacing w:after="0" w:line="240" w:lineRule="auto"/>
              <w:rPr>
                <w:rFonts w:ascii="Times New Roman" w:eastAsia="Times New Roman" w:hAnsi="Times New Roman" w:cs="Times New Roman"/>
                <w:sz w:val="24"/>
                <w:szCs w:val="20"/>
                <w:lang w:val="ro-RO"/>
              </w:rPr>
            </w:pPr>
          </w:p>
        </w:tc>
      </w:tr>
      <w:tr w:rsidR="001B05E6" w:rsidRPr="00166A4A" w:rsidTr="00E04ACE">
        <w:tc>
          <w:tcPr>
            <w:tcW w:w="2409" w:type="dxa"/>
          </w:tcPr>
          <w:p w:rsidR="001B05E6" w:rsidRPr="00663441" w:rsidRDefault="001B05E6" w:rsidP="00E04ACE">
            <w:pPr>
              <w:spacing w:after="0" w:line="240" w:lineRule="auto"/>
              <w:rPr>
                <w:rFonts w:ascii="Times New Roman" w:eastAsia="Times New Roman" w:hAnsi="Times New Roman" w:cs="Times New Roman"/>
                <w:szCs w:val="20"/>
                <w:lang w:val="ro-RO"/>
              </w:rPr>
            </w:pPr>
            <w:r w:rsidRPr="001B05E6">
              <w:rPr>
                <w:rFonts w:ascii="Times New Roman" w:eastAsia="Times New Roman" w:hAnsi="Times New Roman" w:cs="Times New Roman"/>
                <w:szCs w:val="20"/>
                <w:lang w:val="ro-RO"/>
              </w:rPr>
              <w:t>Cunoștințe de operare/programare pe calculator (necesitate și nivel)</w:t>
            </w:r>
          </w:p>
        </w:tc>
        <w:tc>
          <w:tcPr>
            <w:tcW w:w="7581" w:type="dxa"/>
            <w:vAlign w:val="center"/>
          </w:tcPr>
          <w:p w:rsidR="001B05E6" w:rsidRDefault="001B05E6"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 xml:space="preserve">Operator PC </w:t>
            </w:r>
            <w:r w:rsidR="00783CB5">
              <w:rPr>
                <w:rFonts w:ascii="Times New Roman" w:eastAsia="Times New Roman" w:hAnsi="Times New Roman" w:cs="Times New Roman"/>
                <w:sz w:val="24"/>
                <w:szCs w:val="20"/>
                <w:lang w:val="ro-RO"/>
              </w:rPr>
              <w:t>–</w:t>
            </w:r>
            <w:r>
              <w:rPr>
                <w:rFonts w:ascii="Times New Roman" w:eastAsia="Times New Roman" w:hAnsi="Times New Roman" w:cs="Times New Roman"/>
                <w:sz w:val="24"/>
                <w:szCs w:val="20"/>
                <w:lang w:val="ro-RO"/>
              </w:rPr>
              <w:t xml:space="preserve"> </w:t>
            </w:r>
            <w:r w:rsidR="0050591D">
              <w:rPr>
                <w:rFonts w:ascii="Times New Roman" w:eastAsia="Times New Roman" w:hAnsi="Times New Roman" w:cs="Times New Roman"/>
                <w:sz w:val="24"/>
                <w:szCs w:val="20"/>
                <w:lang w:val="ro-RO"/>
              </w:rPr>
              <w:t>nivel mediu</w:t>
            </w:r>
          </w:p>
        </w:tc>
      </w:tr>
      <w:tr w:rsidR="001B05E6" w:rsidRPr="00166A4A" w:rsidTr="00E04ACE">
        <w:tc>
          <w:tcPr>
            <w:tcW w:w="2409" w:type="dxa"/>
          </w:tcPr>
          <w:p w:rsidR="001B05E6" w:rsidRPr="001B05E6" w:rsidRDefault="001B05E6" w:rsidP="00E04ACE">
            <w:pPr>
              <w:spacing w:after="0" w:line="240" w:lineRule="auto"/>
              <w:rPr>
                <w:rFonts w:ascii="Times New Roman" w:eastAsia="Times New Roman" w:hAnsi="Times New Roman" w:cs="Times New Roman"/>
                <w:szCs w:val="20"/>
                <w:lang w:val="ro-RO"/>
              </w:rPr>
            </w:pPr>
            <w:r>
              <w:rPr>
                <w:rFonts w:ascii="Times New Roman" w:eastAsia="Times New Roman" w:hAnsi="Times New Roman" w:cs="Times New Roman"/>
                <w:szCs w:val="20"/>
                <w:lang w:val="ro-RO"/>
              </w:rPr>
              <w:t xml:space="preserve">Limbi străine (necesitate și nivel </w:t>
            </w:r>
            <w:r w:rsidRPr="001B05E6">
              <w:rPr>
                <w:rFonts w:ascii="Times New Roman" w:eastAsia="Times New Roman" w:hAnsi="Times New Roman" w:cs="Times New Roman"/>
                <w:szCs w:val="20"/>
                <w:lang w:val="ro-RO"/>
              </w:rPr>
              <w:t xml:space="preserve"> de cunoaștere)</w:t>
            </w:r>
          </w:p>
        </w:tc>
        <w:tc>
          <w:tcPr>
            <w:tcW w:w="7581" w:type="dxa"/>
            <w:vAlign w:val="center"/>
          </w:tcPr>
          <w:p w:rsidR="001B05E6" w:rsidRDefault="003E601E"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Nu este cazul</w:t>
            </w:r>
            <w:r w:rsidR="00B714D8">
              <w:rPr>
                <w:rFonts w:ascii="Times New Roman" w:eastAsia="Times New Roman" w:hAnsi="Times New Roman" w:cs="Times New Roman"/>
                <w:sz w:val="24"/>
                <w:szCs w:val="20"/>
                <w:lang w:val="ro-RO"/>
              </w:rPr>
              <w:t xml:space="preserve">                         </w:t>
            </w:r>
            <w:r w:rsidR="001B05E6">
              <w:rPr>
                <w:rFonts w:ascii="Times New Roman" w:eastAsia="Times New Roman" w:hAnsi="Times New Roman" w:cs="Times New Roman"/>
                <w:sz w:val="24"/>
                <w:szCs w:val="20"/>
                <w:lang w:val="ro-RO"/>
              </w:rPr>
              <w:t xml:space="preserve">Citit- </w:t>
            </w:r>
            <w:r w:rsidR="00B714D8">
              <w:rPr>
                <w:rFonts w:ascii="Times New Roman" w:eastAsia="Times New Roman" w:hAnsi="Times New Roman" w:cs="Times New Roman"/>
                <w:sz w:val="24"/>
                <w:szCs w:val="20"/>
                <w:lang w:val="ro-RO"/>
              </w:rPr>
              <w:t xml:space="preserve">                                       </w:t>
            </w:r>
            <w:r w:rsidR="00B714D8" w:rsidRPr="00B714D8">
              <w:rPr>
                <w:rFonts w:ascii="Times New Roman" w:eastAsia="Times New Roman" w:hAnsi="Times New Roman" w:cs="Times New Roman"/>
                <w:sz w:val="24"/>
                <w:szCs w:val="20"/>
                <w:lang w:val="ro-RO"/>
              </w:rPr>
              <w:t>Vorbit -</w:t>
            </w:r>
          </w:p>
          <w:p w:rsidR="001B05E6" w:rsidRDefault="001B05E6" w:rsidP="001B05E6">
            <w:pPr>
              <w:spacing w:after="0" w:line="240" w:lineRule="auto"/>
              <w:rPr>
                <w:rFonts w:ascii="Times New Roman" w:eastAsia="Times New Roman" w:hAnsi="Times New Roman" w:cs="Times New Roman"/>
                <w:sz w:val="24"/>
                <w:szCs w:val="20"/>
                <w:lang w:val="ro-RO"/>
              </w:rPr>
            </w:pPr>
          </w:p>
        </w:tc>
      </w:tr>
      <w:tr w:rsidR="001B05E6" w:rsidRPr="00166A4A" w:rsidTr="00E04ACE">
        <w:tc>
          <w:tcPr>
            <w:tcW w:w="2409" w:type="dxa"/>
          </w:tcPr>
          <w:p w:rsidR="001B05E6" w:rsidRDefault="001B05E6" w:rsidP="00E04ACE">
            <w:pPr>
              <w:spacing w:after="0" w:line="240" w:lineRule="auto"/>
              <w:rPr>
                <w:rFonts w:ascii="Times New Roman" w:eastAsia="Times New Roman" w:hAnsi="Times New Roman" w:cs="Times New Roman"/>
                <w:szCs w:val="20"/>
                <w:lang w:val="ro-RO"/>
              </w:rPr>
            </w:pPr>
            <w:r w:rsidRPr="001B05E6">
              <w:rPr>
                <w:rFonts w:ascii="Times New Roman" w:eastAsia="Times New Roman" w:hAnsi="Times New Roman" w:cs="Times New Roman"/>
                <w:szCs w:val="20"/>
                <w:lang w:val="ro-RO"/>
              </w:rPr>
              <w:t>Abilități, calități și aptitudini necesare</w:t>
            </w:r>
          </w:p>
        </w:tc>
        <w:tc>
          <w:tcPr>
            <w:tcW w:w="7581" w:type="dxa"/>
            <w:vAlign w:val="center"/>
          </w:tcPr>
          <w:p w:rsidR="001B05E6" w:rsidRDefault="001B05E6"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Gândire analitica si conceptuala;</w:t>
            </w:r>
          </w:p>
          <w:p w:rsidR="001B05E6" w:rsidRDefault="001B05E6"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Lucru sub presiunea timpului si in conditii de stres;</w:t>
            </w:r>
          </w:p>
          <w:p w:rsidR="001B05E6" w:rsidRDefault="00D05B85"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Lucru in conditii de supervizare redusa;</w:t>
            </w:r>
          </w:p>
          <w:p w:rsidR="00D05B85" w:rsidRDefault="00D05B85"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Folosire eficienta a resuselor la dispozitie</w:t>
            </w:r>
          </w:p>
          <w:p w:rsidR="00D05B85" w:rsidRDefault="00C853F5"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Flexibilitate in gandire in</w:t>
            </w:r>
            <w:r w:rsidR="00D05B85">
              <w:rPr>
                <w:rFonts w:ascii="Times New Roman" w:eastAsia="Times New Roman" w:hAnsi="Times New Roman" w:cs="Times New Roman"/>
                <w:sz w:val="24"/>
                <w:szCs w:val="20"/>
                <w:lang w:val="ro-RO"/>
              </w:rPr>
              <w:t xml:space="preserve"> relatiile cu alte persoane</w:t>
            </w:r>
          </w:p>
          <w:p w:rsidR="00D05B85" w:rsidRDefault="00D05B85"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Capacitate de comunicare orala si scrisa</w:t>
            </w:r>
          </w:p>
          <w:p w:rsidR="001B05E6" w:rsidRDefault="001B05E6"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Planificare, organizare, coordonare, indrumare si control</w:t>
            </w:r>
            <w:r w:rsidR="00D05B85">
              <w:rPr>
                <w:rFonts w:ascii="Times New Roman" w:eastAsia="Times New Roman" w:hAnsi="Times New Roman" w:cs="Times New Roman"/>
                <w:sz w:val="24"/>
                <w:szCs w:val="20"/>
                <w:lang w:val="ro-RO"/>
              </w:rPr>
              <w:t>;</w:t>
            </w:r>
          </w:p>
        </w:tc>
      </w:tr>
      <w:tr w:rsidR="00D05B85" w:rsidRPr="00166A4A" w:rsidTr="00E04ACE">
        <w:tc>
          <w:tcPr>
            <w:tcW w:w="2409" w:type="dxa"/>
          </w:tcPr>
          <w:p w:rsidR="00D05B85" w:rsidRPr="001B05E6" w:rsidRDefault="00D05B85" w:rsidP="00E04ACE">
            <w:pPr>
              <w:spacing w:after="0" w:line="240" w:lineRule="auto"/>
              <w:rPr>
                <w:rFonts w:ascii="Times New Roman" w:eastAsia="Times New Roman" w:hAnsi="Times New Roman" w:cs="Times New Roman"/>
                <w:szCs w:val="20"/>
                <w:lang w:val="ro-RO"/>
              </w:rPr>
            </w:pPr>
          </w:p>
        </w:tc>
        <w:tc>
          <w:tcPr>
            <w:tcW w:w="7581" w:type="dxa"/>
            <w:vAlign w:val="center"/>
          </w:tcPr>
          <w:p w:rsidR="00D05B85" w:rsidRDefault="00D05B85"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Lucru in echipa;</w:t>
            </w:r>
            <w:r w:rsidR="00A020E2">
              <w:rPr>
                <w:rFonts w:ascii="Times New Roman" w:eastAsia="Times New Roman" w:hAnsi="Times New Roman" w:cs="Times New Roman"/>
                <w:sz w:val="24"/>
                <w:szCs w:val="20"/>
                <w:lang w:val="ro-RO"/>
              </w:rPr>
              <w:t xml:space="preserve"> intiativa; </w:t>
            </w:r>
          </w:p>
        </w:tc>
      </w:tr>
      <w:tr w:rsidR="001B05E6" w:rsidRPr="00166A4A" w:rsidTr="00E04ACE">
        <w:tc>
          <w:tcPr>
            <w:tcW w:w="2409" w:type="dxa"/>
          </w:tcPr>
          <w:p w:rsidR="001B05E6" w:rsidRPr="001B05E6" w:rsidRDefault="00A020E2" w:rsidP="00E04ACE">
            <w:pPr>
              <w:spacing w:after="0" w:line="240" w:lineRule="auto"/>
              <w:rPr>
                <w:rFonts w:ascii="Times New Roman" w:eastAsia="Times New Roman" w:hAnsi="Times New Roman" w:cs="Times New Roman"/>
                <w:szCs w:val="20"/>
                <w:lang w:val="ro-RO"/>
              </w:rPr>
            </w:pPr>
            <w:r>
              <w:rPr>
                <w:rFonts w:ascii="Times New Roman" w:eastAsia="Times New Roman" w:hAnsi="Times New Roman" w:cs="Times New Roman"/>
                <w:szCs w:val="20"/>
                <w:lang w:val="ro-RO"/>
              </w:rPr>
              <w:t>Comportament</w:t>
            </w:r>
          </w:p>
        </w:tc>
        <w:tc>
          <w:tcPr>
            <w:tcW w:w="7581" w:type="dxa"/>
            <w:vAlign w:val="center"/>
          </w:tcPr>
          <w:p w:rsidR="001B05E6" w:rsidRDefault="00A020E2" w:rsidP="001B05E6">
            <w:pPr>
              <w:spacing w:after="0" w:line="240" w:lineRule="auto"/>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Disciplinat; integritate</w:t>
            </w:r>
          </w:p>
        </w:tc>
      </w:tr>
      <w:tr w:rsidR="00A020E2" w:rsidRPr="00166A4A" w:rsidTr="00E04ACE">
        <w:tc>
          <w:tcPr>
            <w:tcW w:w="2409" w:type="dxa"/>
          </w:tcPr>
          <w:p w:rsidR="00A020E2" w:rsidRDefault="00A020E2" w:rsidP="00E04ACE">
            <w:pPr>
              <w:spacing w:after="0" w:line="240" w:lineRule="auto"/>
              <w:rPr>
                <w:rFonts w:ascii="Times New Roman" w:eastAsia="Times New Roman" w:hAnsi="Times New Roman" w:cs="Times New Roman"/>
                <w:szCs w:val="20"/>
                <w:lang w:val="ro-RO"/>
              </w:rPr>
            </w:pPr>
            <w:r w:rsidRPr="00A020E2">
              <w:rPr>
                <w:rFonts w:ascii="Times New Roman" w:eastAsia="Times New Roman" w:hAnsi="Times New Roman" w:cs="Times New Roman"/>
                <w:szCs w:val="20"/>
                <w:lang w:val="ro-RO"/>
              </w:rPr>
              <w:t>Atri</w:t>
            </w:r>
            <w:r>
              <w:rPr>
                <w:rFonts w:ascii="Times New Roman" w:eastAsia="Times New Roman" w:hAnsi="Times New Roman" w:cs="Times New Roman"/>
                <w:szCs w:val="20"/>
                <w:lang w:val="ro-RO"/>
              </w:rPr>
              <w:t>buțiile si responsabilitati</w:t>
            </w:r>
            <w:r w:rsidR="00BF460E">
              <w:rPr>
                <w:rFonts w:ascii="Times New Roman" w:eastAsia="Times New Roman" w:hAnsi="Times New Roman" w:cs="Times New Roman"/>
                <w:szCs w:val="20"/>
                <w:lang w:val="ro-RO"/>
              </w:rPr>
              <w:t>l</w:t>
            </w:r>
            <w:r>
              <w:rPr>
                <w:rFonts w:ascii="Times New Roman" w:eastAsia="Times New Roman" w:hAnsi="Times New Roman" w:cs="Times New Roman"/>
                <w:szCs w:val="20"/>
                <w:lang w:val="ro-RO"/>
              </w:rPr>
              <w:t>e postului</w:t>
            </w:r>
          </w:p>
        </w:tc>
        <w:tc>
          <w:tcPr>
            <w:tcW w:w="7581" w:type="dxa"/>
            <w:vAlign w:val="center"/>
          </w:tcPr>
          <w:p w:rsidR="001117A6" w:rsidRPr="001117A6" w:rsidRDefault="001117A6" w:rsidP="001117A6">
            <w:pPr>
              <w:pStyle w:val="Corptext21"/>
              <w:jc w:val="both"/>
              <w:rPr>
                <w:color w:val="auto"/>
                <w:sz w:val="24"/>
                <w:szCs w:val="24"/>
                <w:lang w:val="ro-RO"/>
              </w:rPr>
            </w:pPr>
            <w:r w:rsidRPr="001117A6">
              <w:rPr>
                <w:b/>
                <w:color w:val="auto"/>
                <w:sz w:val="24"/>
                <w:szCs w:val="24"/>
                <w:lang w:val="ro-RO"/>
              </w:rPr>
              <w:t>In domeniul asistentei si protectiei sociale</w:t>
            </w:r>
            <w:r w:rsidRPr="001117A6">
              <w:rPr>
                <w:color w:val="auto"/>
                <w:sz w:val="24"/>
                <w:szCs w:val="24"/>
                <w:lang w:val="ro-RO"/>
              </w:rPr>
              <w:t xml:space="preserve">: </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primeste si verifica actele doveditoare pentru intocmirea dosarului de ajutor social conform prevederilor Legii 416/2001 modificata si completata ,</w:t>
            </w:r>
            <w:r w:rsidR="00626D12">
              <w:rPr>
                <w:color w:val="auto"/>
                <w:sz w:val="24"/>
                <w:szCs w:val="24"/>
                <w:lang w:val="ro-RO"/>
              </w:rPr>
              <w:t xml:space="preserve"> </w:t>
            </w:r>
            <w:r w:rsidRPr="001117A6">
              <w:rPr>
                <w:color w:val="auto"/>
                <w:sz w:val="24"/>
                <w:szCs w:val="24"/>
                <w:lang w:val="ro-RO"/>
              </w:rPr>
              <w:t>reactualizata;</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 xml:space="preserve">verifica si raspunde de corectitudinea primirii si inregistrarii cererii, </w:t>
            </w:r>
            <w:r w:rsidRPr="001117A6">
              <w:rPr>
                <w:color w:val="auto"/>
                <w:sz w:val="24"/>
                <w:szCs w:val="24"/>
                <w:lang w:val="ro-RO"/>
              </w:rPr>
              <w:lastRenderedPageBreak/>
              <w:t>declaratiei pe proprie raspundere, fisei de calcul pentru dosarele de venit minim garantat;</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efectueaza anchete sociale pentru solutionarea cererilor de acordare a ajutorului social, de modificare a cuantumului,de suspendare a platii ori de repunere in plata ori de cate ori este nevoie;</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intocmeste raportul lunar privind stabilirea, respingerea, modificarea, suspendarea, incetarea suspendarii ori incetarea ajutorului social in vederea emiterii dispozitiilor;</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intocmeste documentatia in vederea efectuarii activitatilor sau lucrarilor de interes local si comunica in timp util beneficiarilor de ajutor social apti de munca, locul si data unde se vor presta aceste activitati;</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verifica pontajele cu beneficiarii de ajutor social care si-au indeplinit obligatia de a presta zilele de munca in folosul comunitatii, ia masuri de suspendare a platii pentru cei care nu si-au indeplinit aceasta obligatie;</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tine evidenta adeverintelor medicale depuse de catre beneficiarii venitului minim garantat;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introduce in sistemul informatic,</w:t>
            </w:r>
            <w:r w:rsidR="00C91981">
              <w:rPr>
                <w:color w:val="auto"/>
                <w:sz w:val="24"/>
                <w:szCs w:val="24"/>
                <w:lang w:val="ro-RO"/>
              </w:rPr>
              <w:t xml:space="preserve"> </w:t>
            </w:r>
            <w:r w:rsidRPr="001117A6">
              <w:rPr>
                <w:color w:val="auto"/>
                <w:sz w:val="24"/>
                <w:szCs w:val="24"/>
                <w:lang w:val="ro-RO"/>
              </w:rPr>
              <w:t>actele de venituri, actele medicale, anchetele sociale, actele de stare civila primate pentru plata ajutorului social;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situatia lunara cu persoanele si familiile beneficiare de ajutor social asigurate pe care o transmite la AJPS-Bacau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raportul lunar statistic  privind acordarea ajutorului social, ajutorului banesc pentru incalzirea locuintei si il inainteaza la AJPS  Bacau;</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primeste si inregistreaza cererile si documentatia necesara in vederea acordarii unor ajutoare de urgenta,efectueaza anchete sociale in acest scop, intocmeste rapoartele si raspunsurile cu propunerile de acordare/respingere a ajutoarelor de urgenta;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si comunica dispozitiile primarului in legatura cu stabilirea, respingerea, modificarea,incetarea suspendarii si incetarea drepturilor privind ajutorul social, precum si cele privind acordarea ajutoarelor de urgenta;</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intocmeste liste cu  titularii dosarelor de ajutor social care indeplinesc conditiile de a beneficia de prevederile Legii nr.600/2009 privind furnizarea de produse a</w:t>
            </w:r>
            <w:r w:rsidR="005D0D15">
              <w:rPr>
                <w:color w:val="auto"/>
                <w:sz w:val="24"/>
                <w:szCs w:val="24"/>
                <w:lang w:val="ro-RO"/>
              </w:rPr>
              <w:t>limentare provenite din stocuri</w:t>
            </w:r>
            <w:r w:rsidRPr="001117A6">
              <w:rPr>
                <w:color w:val="auto"/>
                <w:sz w:val="24"/>
                <w:szCs w:val="24"/>
                <w:lang w:val="ro-RO"/>
              </w:rPr>
              <w:t>le de interventie comunitare catre persoanele cele mai defavorizate din Romania:</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asigura distribuirea produselor provenite din stocurile de interventie comunitare;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efectueaza anchete sociale ca urmare a cererilor adresate autoritatii locale de catre diverse institurii, cu privire la anumite cazuri cu caracter social;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arhiveaza acte venituri, acte medicale,</w:t>
            </w:r>
            <w:r w:rsidR="00D529A0">
              <w:rPr>
                <w:color w:val="auto"/>
                <w:sz w:val="24"/>
                <w:szCs w:val="24"/>
                <w:lang w:val="ro-RO"/>
              </w:rPr>
              <w:t xml:space="preserve"> </w:t>
            </w:r>
            <w:r w:rsidRPr="001117A6">
              <w:rPr>
                <w:color w:val="auto"/>
                <w:sz w:val="24"/>
                <w:szCs w:val="24"/>
                <w:lang w:val="ro-RO"/>
              </w:rPr>
              <w:t>anchete sociale si acte de stare civila, necesare mentinerii in plata a dosarului de ajutor social;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primeste si inregistreaza cererile pe care cetatenii le depun,intocmeste si elibereaza adeverintele solicitate necesare la diverse institutii privind ajutorul social;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 domeniul protectiei persoanelor varstnice, cu handicap si a copilului aflat in dificultate: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solutioneaza solicitarile referitoare  la actele necesare stabilirii drepturilor asistentilor personali si a beneficiarilor  de indemnizatii pentru persoanele cu handicap conform Legii nr.448/2006, republicata;</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efectueaza anchete sociale privind dreptul la indemnizatie,privind monitorizarea activitatii asistentilor personali;</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 xml:space="preserve">intocmeste si comunica dispozitiile primarului in legatura cu incadrarea,suspendarea, incetarea suspendarii sau incetarea contractelor de </w:t>
            </w:r>
            <w:r w:rsidRPr="001117A6">
              <w:rPr>
                <w:color w:val="auto"/>
                <w:sz w:val="24"/>
                <w:szCs w:val="24"/>
                <w:lang w:val="ro-RO"/>
              </w:rPr>
              <w:lastRenderedPageBreak/>
              <w:t>munca ale asistentilor personali comform CM, incetarea indemnizatiei lunare conform Lg.448/2006 republicata;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efectueaza anchete sociale in vederea incadrarii minorului intr-un grad de handicap corespunzator de catre CPPC Bacau,conform HG nr.268/2007;</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primeste si verifica cererile depuse pentru acordarea indemnizatiei privind ingrijirea copilului cu varsta cuprinsa intre 3-7 ani conform Ordinului nr.432/2007, pe care le inainteaza pe baza de borderou la AJPS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analizeaza,evalueaza situatia de risc social,consilieaza si informeaza familiile cu copii in intretinere asupra drepturilor si obligatiilor acestora,conform Legii nr.272/2004;</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inregistreaza,</w:t>
            </w:r>
            <w:r w:rsidR="00D529A0">
              <w:rPr>
                <w:color w:val="auto"/>
                <w:sz w:val="24"/>
                <w:szCs w:val="24"/>
                <w:lang w:val="ro-RO"/>
              </w:rPr>
              <w:t xml:space="preserve"> </w:t>
            </w:r>
            <w:r w:rsidRPr="001117A6">
              <w:rPr>
                <w:color w:val="auto"/>
                <w:sz w:val="24"/>
                <w:szCs w:val="24"/>
                <w:lang w:val="ro-RO"/>
              </w:rPr>
              <w:t>analizeaza si solutioneaza cererile prin care se notifica autoritatii locale intentia de plecare in strainatate cu contract de munca conform Lg.156/2000 aprobata prin HGR nr. 384/2001, efectueaza anchete sociale in vederea verificarii situatiei familiale a persoanei ce solicita dovada;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situatia centralizatoare a cazurilor de copii cu parinti plecati la munca in stainatate si o inainteaza la DGASPC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monitorizeaza minorii lipsiti de ingrijirea parintelui/parintilor plecati din tara - Ordinul 219/2006;</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inregistreaza si solutioneaza cereri privind acordarea sprijinului financiar “Bani de Liceu”, sprijin financiar pentru  stimularea achizitiei de calculatoare, bursei de ajutor social, bursei pentru motive medicale,efectuarea de anchete sociale, precum si eliberarea actului constatator;</w:t>
            </w:r>
          </w:p>
          <w:p w:rsidR="001117A6" w:rsidRPr="001117A6" w:rsidRDefault="001117A6" w:rsidP="001117A6">
            <w:pPr>
              <w:pStyle w:val="Corptext21"/>
              <w:jc w:val="both"/>
              <w:rPr>
                <w:color w:val="auto"/>
                <w:sz w:val="24"/>
                <w:szCs w:val="24"/>
                <w:lang w:val="ro-RO"/>
              </w:rPr>
            </w:pPr>
            <w:r>
              <w:rPr>
                <w:color w:val="auto"/>
                <w:sz w:val="24"/>
                <w:szCs w:val="24"/>
                <w:lang w:val="ro-RO"/>
              </w:rPr>
              <w:t xml:space="preserve">• </w:t>
            </w:r>
            <w:r w:rsidRPr="001117A6">
              <w:rPr>
                <w:color w:val="auto"/>
                <w:sz w:val="24"/>
                <w:szCs w:val="24"/>
                <w:lang w:val="ro-RO"/>
              </w:rPr>
              <w:t>intocmeste documentatia conform H.G. 430/2008 pentru institutionalizarea persoanelor adulte cu handicap in centre medico-sociale;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efectueaza anchete sociale pentru: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-instituirea plasamentului;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-instituirea unei masuri de protectie sociala pentru minorul care a savarsit o fapta penala;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-evaluarea contextului psiho-socio-familial in vederea reintegrarii familiale a copiilor care au beneficiat de o masura de protectie sociala intrun centru specializat sau la asistent maternal profesionist;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-reevaluarea unei masuri de protectie sociala;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-intocmirea planului de servicii in vederea prevenirii separarii copilului de familia naturala;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-monitorizarea implementarii  planului de servicii;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-inregistrarea tardiva a nasterii;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-abandon minor;</w:t>
            </w:r>
          </w:p>
          <w:p w:rsidR="001117A6" w:rsidRDefault="001117A6" w:rsidP="001117A6">
            <w:pPr>
              <w:pStyle w:val="Corptext21"/>
              <w:jc w:val="both"/>
              <w:rPr>
                <w:color w:val="auto"/>
                <w:sz w:val="24"/>
                <w:szCs w:val="24"/>
                <w:lang w:val="ro-RO"/>
              </w:rPr>
            </w:pPr>
            <w:r w:rsidRPr="001117A6">
              <w:rPr>
                <w:color w:val="auto"/>
                <w:sz w:val="24"/>
                <w:szCs w:val="24"/>
                <w:lang w:val="ro-RO"/>
              </w:rPr>
              <w:t xml:space="preserve">-situatii de criza ale </w:t>
            </w:r>
            <w:r>
              <w:rPr>
                <w:color w:val="auto"/>
                <w:sz w:val="24"/>
                <w:szCs w:val="24"/>
                <w:lang w:val="ro-RO"/>
              </w:rPr>
              <w:t>copiilor aflati in dificultate;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-sprijinirea familiei in vederea separarii acesteia de copil;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-evaluarea contextului familial.</w:t>
            </w:r>
          </w:p>
          <w:p w:rsidR="001117A6" w:rsidRPr="001117A6" w:rsidRDefault="001117A6" w:rsidP="001117A6">
            <w:pPr>
              <w:pStyle w:val="Corptext21"/>
              <w:jc w:val="both"/>
              <w:rPr>
                <w:b/>
                <w:color w:val="auto"/>
                <w:sz w:val="24"/>
                <w:szCs w:val="24"/>
                <w:lang w:val="ro-RO"/>
              </w:rPr>
            </w:pPr>
            <w:r w:rsidRPr="001117A6">
              <w:rPr>
                <w:b/>
                <w:color w:val="auto"/>
                <w:sz w:val="24"/>
                <w:szCs w:val="24"/>
                <w:lang w:val="ro-RO"/>
              </w:rPr>
              <w:t>Protectia persoanelor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In domeniul  protectiei persoanelor cu handicap are urmatoarele atributii: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consiliere informationala privind managementul resurselor, accesul la servicii acordat beneficiarilor</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implicarea si implementarea proiectelor sociale;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intocmirea, redactarea, pregatirea si prezentarea spre semnare, catre primar, respectiv viceprimar - a situatiilor ce urmeaza a fi depuse in termen legal la Directia Generala de Asistenta Sociala si Protectia Copilului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eliberarea de anchete sociale beneficiarilor, necesare la Serviciul de Evaluare a Persoanelor Adulte cu Handicap,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xml:space="preserve">- aplicarea prevederilor Legii nr. 448 din 6 decembrie 2006 privind protectia </w:t>
            </w:r>
            <w:r w:rsidRPr="001117A6">
              <w:rPr>
                <w:color w:val="auto"/>
                <w:sz w:val="24"/>
                <w:szCs w:val="24"/>
                <w:lang w:val="ro-RO"/>
              </w:rPr>
              <w:lastRenderedPageBreak/>
              <w:t>si promovarea drepturilor persoanelor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luarea in evidenta a persoanelor cu handicap – adulti si minori- intocmirea unei baze de date, rapoarte de vizita periodice necesare monitorizarii fiecarui caz in parte;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efectuarea anchetelor sociale necesare obtinerii drepturilor legale ale persoanelor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consiliere informationala privind managmentul resurselor, accesul la servicii acordate persoanelor cu handicap pentru obtinerea prestatiilor financiare si a altor drepturi ce decurg din calitatea de persoana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colaborare cu servicii din aparatul propriu, precum si ONG-urile care se ocupa de protectia persoanelor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consilierea persoanelor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consilierea persoanelor cu handicap si a asistentilor personali;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suport acordat familiei pentru prevenirea institutionalizarii persoanei cu handicap si mentinerea acesteia in familie;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supravegheaza intocmirea contractele individuale de munca ale asistentilor personali;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efectueaza periodic anchete sociale de control in vederea respectarii de catre asistentul personal a angajamentului care sta la baza contractului individual de munca;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raspunde de arhivarea tuturor actelor si documentelor, conform nomenclatorului arhivistic;</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referate de situatii, rapoarte de monitorizare- intocmire, redactare, expediere;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activitate de autoritate tutelara.</w:t>
            </w:r>
          </w:p>
          <w:p w:rsidR="001117A6" w:rsidRPr="0050591D" w:rsidRDefault="001117A6" w:rsidP="001117A6">
            <w:pPr>
              <w:pStyle w:val="Corptext21"/>
              <w:jc w:val="both"/>
              <w:rPr>
                <w:b/>
                <w:color w:val="auto"/>
                <w:sz w:val="24"/>
                <w:szCs w:val="24"/>
                <w:lang w:val="ro-RO"/>
              </w:rPr>
            </w:pPr>
            <w:r w:rsidRPr="0050591D">
              <w:rPr>
                <w:b/>
                <w:color w:val="auto"/>
                <w:sz w:val="24"/>
                <w:szCs w:val="24"/>
                <w:lang w:val="ro-RO"/>
              </w:rPr>
              <w:t>Protectia persoanelor adulte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Cu privire la protectia persoanelor adulte se asigura in mod periodic de faptul ca se vor aduce la indeplinire urmatoarele atributii: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completează evaluarea situaţiei socio-economice a persoanei adulte aflate în nevoie, a nevoilor şi resurselor acesteia;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asigură furnizarea de informaţii şi servicii adecvate în vederea refacerii şi dezvoltării capacitaţilor individuale şi ale celor familiale necesare pentru depăşirea, cu forţe proprii, a situaţiei de dificultate, după epuizarea măsurilor prevazute în planul individualizat privind măsurile de asistenţă socială;</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acordă persoanei adulte asistenţă şi sprijin pentru exercitarea dreptului său la exprimarea libera a opiniei;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evaluarea nevoilor persoanelor adulte din comunitate in vederea prvenirii institutionalizarii acestora;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elaborarea proiectelor socio-educative si realizarea demersurilor necesare obtinerii drepturilor persoanelor asistate, activitati de informare si prevenire;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verifică şi reevaluează bianual şi de câte ori este cazul modul de îngrijire a persoanei adulte în nevoie pentru care s-a instituit o masură de asistenţă socială într-o institutie, în vederea mentinerii, modificării sau revocării măsurii stabilite;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asigură măsurile necesare pentru protecţia în regim de urgenţă a persoanei adulte aflate în nevoie, inclusiv prin organizarea şi asigurarea funcţionării în structura proprie a unor centre specializate;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depune diligenţele necesare pentru reabilitarea persoanei adulte conform planului individualizat privind măsurile de asistenţă socială;</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efectueaza anchete socilale la domiciliul persoanelor adulte aflate in dificultate;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xml:space="preserve">- asigurarea de programe cu privire la prevenirea si combaterea </w:t>
            </w:r>
            <w:r w:rsidRPr="001117A6">
              <w:rPr>
                <w:color w:val="auto"/>
                <w:sz w:val="24"/>
                <w:szCs w:val="24"/>
                <w:lang w:val="ro-RO"/>
              </w:rPr>
              <w:lastRenderedPageBreak/>
              <w:t>marginalizarii sociale;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asigura monitorizarea in teritoriu a persoanelor aflate in executarea unei pedepse privative de libertate, potrivit prevederilor Legii 275/2006, asigura mentinerea legaturii cu familia si derularea de programe cu privire la reintegrarea si reinsertia sociala a acestora;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îndeplineşte orice alte atribuţii prevăzute prin lege.</w:t>
            </w:r>
          </w:p>
          <w:p w:rsidR="001117A6" w:rsidRPr="001117A6" w:rsidRDefault="001117A6" w:rsidP="001117A6">
            <w:pPr>
              <w:pStyle w:val="Corptext21"/>
              <w:jc w:val="both"/>
              <w:rPr>
                <w:color w:val="auto"/>
                <w:sz w:val="24"/>
                <w:szCs w:val="24"/>
                <w:lang w:val="ro-RO"/>
              </w:rPr>
            </w:pPr>
            <w:r w:rsidRPr="0050591D">
              <w:rPr>
                <w:b/>
                <w:color w:val="auto"/>
                <w:sz w:val="24"/>
                <w:szCs w:val="24"/>
                <w:lang w:val="ro-RO"/>
              </w:rPr>
              <w:t>In cadrul Protecţiei copilului are urmatoarele atributii</w:t>
            </w:r>
            <w:r w:rsidRPr="001117A6">
              <w:rPr>
                <w:color w:val="auto"/>
                <w:sz w:val="24"/>
                <w:szCs w:val="24"/>
                <w:lang w:val="ro-RO"/>
              </w:rPr>
              <w: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reevaluarea situatiei minorilor aflati în centrele de plasament;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întocmirea dosarelor pentru instituirea mãsurilor de protectie;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declararea abandonului si adoptii (pentru minorii aflati în institutiile de ocrotire si pentru toti cei care au domiciliul în raza comunei Livezi);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încredintarea minorilor în cazul desfacerii cãsãtoriei prin divort;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solicitate de politie, instante judecãtoresti sau de alte institutii sau autoritãti, pentru delicventii minori sau în alte cazuri cu minori;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reorientãri sociale ale elevilor cu probleme de integrare în societate, tulburãri de comportament, retardati, etc.;</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pentru obtinerea burselor scolare de cãtre elevi, care beneficiazã de aceastã formã de protectie socialã conform legii;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minorii cu handicap;</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referate de anchetã socialã pentru instituirea tutelei si curatelei;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întocmeste anchete sociale pentru minorii care revin în familie, în temeiul legislatiei familiei;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si pastreaza la zi evidenta a minorilor aflati în dificultate precum hotãrârile comisiei judetene pentru protectia copilului.</w:t>
            </w:r>
          </w:p>
          <w:p w:rsidR="001117A6" w:rsidRPr="001117A6" w:rsidRDefault="001117A6" w:rsidP="001117A6">
            <w:pPr>
              <w:pStyle w:val="Corptext21"/>
              <w:jc w:val="both"/>
              <w:rPr>
                <w:color w:val="auto"/>
                <w:sz w:val="24"/>
                <w:szCs w:val="24"/>
                <w:lang w:val="ro-RO"/>
              </w:rPr>
            </w:pPr>
            <w:r w:rsidRPr="0050591D">
              <w:rPr>
                <w:b/>
                <w:color w:val="auto"/>
                <w:sz w:val="24"/>
                <w:szCs w:val="24"/>
                <w:lang w:val="ro-RO"/>
              </w:rPr>
              <w:t>In domeniul alocatii de tip familial, indemnizatii de maternitate, stimulente, incalzire locuinta</w:t>
            </w:r>
            <w:r w:rsidRPr="001117A6">
              <w:rPr>
                <w:color w:val="auto"/>
                <w:sz w:val="24"/>
                <w:szCs w:val="24"/>
                <w:lang w:val="ro-RO"/>
              </w:rPr>
              <w: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Inregistrteaza si verifica cererile pentru acordarea alocatiei de stat pentru copii - Lg.61/1993 republicata,</w:t>
            </w:r>
            <w:r w:rsidR="00BE6DF4">
              <w:rPr>
                <w:color w:val="auto"/>
                <w:sz w:val="24"/>
                <w:szCs w:val="24"/>
                <w:lang w:val="ro-RO"/>
              </w:rPr>
              <w:t xml:space="preserve"> OUG</w:t>
            </w:r>
            <w:r w:rsidRPr="001117A6">
              <w:rPr>
                <w:color w:val="auto"/>
                <w:sz w:val="24"/>
                <w:szCs w:val="24"/>
                <w:lang w:val="ro-RO"/>
              </w:rPr>
              <w:t xml:space="preserve">  nr. </w:t>
            </w:r>
            <w:r w:rsidR="00BE6DF4">
              <w:rPr>
                <w:color w:val="auto"/>
                <w:sz w:val="24"/>
                <w:szCs w:val="24"/>
                <w:lang w:val="ro-RO"/>
              </w:rPr>
              <w:t>1</w:t>
            </w:r>
            <w:r w:rsidRPr="001117A6">
              <w:rPr>
                <w:color w:val="auto"/>
                <w:sz w:val="24"/>
                <w:szCs w:val="24"/>
                <w:lang w:val="ro-RO"/>
              </w:rPr>
              <w:t>2</w:t>
            </w:r>
            <w:r w:rsidR="00BE6DF4">
              <w:rPr>
                <w:color w:val="auto"/>
                <w:sz w:val="24"/>
                <w:szCs w:val="24"/>
                <w:lang w:val="ro-RO"/>
              </w:rPr>
              <w:t>4</w:t>
            </w:r>
            <w:r w:rsidRPr="001117A6">
              <w:rPr>
                <w:color w:val="auto"/>
                <w:sz w:val="24"/>
                <w:szCs w:val="24"/>
                <w:lang w:val="ro-RO"/>
              </w:rPr>
              <w:t>/2011;</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Primeste si actualizeaza periodic actele de venituri sau de alta natura pentru toti beneficiarii de alocatii;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w:t>
            </w:r>
            <w:r w:rsidR="00D928DD">
              <w:rPr>
                <w:color w:val="auto"/>
                <w:sz w:val="24"/>
                <w:szCs w:val="24"/>
                <w:lang w:val="ro-RO"/>
              </w:rPr>
              <w:t xml:space="preserve"> </w:t>
            </w:r>
            <w:r w:rsidRPr="001117A6">
              <w:rPr>
                <w:color w:val="auto"/>
                <w:sz w:val="24"/>
                <w:szCs w:val="24"/>
                <w:lang w:val="ro-RO"/>
              </w:rPr>
              <w:t>Intocmeste si comunica dispozitiile primarului in legatura cu stabilirea, modificarea, suspendarea,incetarea suspendarii si incetarea platii pentru alocatii;</w:t>
            </w:r>
          </w:p>
          <w:p w:rsidR="001117A6" w:rsidRPr="001117A6" w:rsidRDefault="00982ED7" w:rsidP="001117A6">
            <w:pPr>
              <w:pStyle w:val="Corptext21"/>
              <w:jc w:val="both"/>
              <w:rPr>
                <w:color w:val="auto"/>
                <w:sz w:val="24"/>
                <w:szCs w:val="24"/>
                <w:lang w:val="ro-RO"/>
              </w:rPr>
            </w:pPr>
            <w:r>
              <w:rPr>
                <w:color w:val="auto"/>
                <w:sz w:val="24"/>
                <w:szCs w:val="24"/>
                <w:lang w:val="ro-RO"/>
              </w:rPr>
              <w:t xml:space="preserve">• </w:t>
            </w:r>
            <w:r w:rsidR="001117A6" w:rsidRPr="001117A6">
              <w:rPr>
                <w:color w:val="auto"/>
                <w:sz w:val="24"/>
                <w:szCs w:val="24"/>
                <w:lang w:val="ro-RO"/>
              </w:rPr>
              <w:t>Intocmeste lunar situatiile centralizatoare pe care le trimite la AJPS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si comunica dispozitiile primarului in legatura cu ajutorul banesc pentru incalzirea locuintei;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lunar in perioada sezonului rece centralizatoarele cu beneficiarii  de ajutor  pentru incalzirea locuintei,</w:t>
            </w:r>
            <w:r w:rsidR="00BE6DF4">
              <w:rPr>
                <w:color w:val="auto"/>
                <w:sz w:val="24"/>
                <w:szCs w:val="24"/>
                <w:lang w:val="ro-RO"/>
              </w:rPr>
              <w:t xml:space="preserve"> </w:t>
            </w:r>
            <w:r w:rsidRPr="001117A6">
              <w:rPr>
                <w:color w:val="auto"/>
                <w:sz w:val="24"/>
                <w:szCs w:val="24"/>
                <w:lang w:val="ro-RO"/>
              </w:rPr>
              <w:t>intocmeste rapoartele statistice cu acestia si le inainteaza la AJPS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Colaboreaza cu institutii publice  in vederea identificarii situatiilor deosebite ce apar in domeniul asistentei si protectiei sociale,</w:t>
            </w:r>
            <w:r w:rsidR="00BE6DF4">
              <w:rPr>
                <w:color w:val="auto"/>
                <w:sz w:val="24"/>
                <w:szCs w:val="24"/>
                <w:lang w:val="ro-RO"/>
              </w:rPr>
              <w:t xml:space="preserve"> </w:t>
            </w:r>
            <w:r w:rsidRPr="001117A6">
              <w:rPr>
                <w:color w:val="auto"/>
                <w:sz w:val="24"/>
                <w:szCs w:val="24"/>
                <w:lang w:val="ro-RO"/>
              </w:rPr>
              <w:t>a cauzelor aparitiei acestor situatii si a stabilirii masurilor pentru imbunatatirea acestora;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Consilierea si informarea tuturor categoriilor de persoane aflate in situatii de risc social, asupra drepturilor si obligatiilor acestora, a serviciilor disponibile pe plan local;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Organizeaza intalniri c</w:t>
            </w:r>
            <w:r w:rsidR="005D0D15">
              <w:rPr>
                <w:color w:val="auto"/>
                <w:sz w:val="24"/>
                <w:szCs w:val="24"/>
                <w:lang w:val="ro-RO"/>
              </w:rPr>
              <w:t>u reprezentanti ai institutiilor</w:t>
            </w:r>
            <w:r w:rsidRPr="001117A6">
              <w:rPr>
                <w:color w:val="auto"/>
                <w:sz w:val="24"/>
                <w:szCs w:val="24"/>
                <w:lang w:val="ro-RO"/>
              </w:rPr>
              <w:t xml:space="preserve"> publice si societatii civile cu atributii in domeniul social, faciliteaza informatii cu privire la </w:t>
            </w:r>
            <w:r w:rsidRPr="001117A6">
              <w:rPr>
                <w:color w:val="auto"/>
                <w:sz w:val="24"/>
                <w:szCs w:val="24"/>
                <w:lang w:val="ro-RO"/>
              </w:rPr>
              <w:lastRenderedPageBreak/>
              <w:t>migratie, munca in strainatate, legislatie privind drepturile omului si copilului, educatie publica  in problematici precum discriminarea, abandon scolar, consum stupefiante, alcool,etc.</w:t>
            </w:r>
          </w:p>
          <w:p w:rsidR="001117A6" w:rsidRPr="0050591D" w:rsidRDefault="001117A6" w:rsidP="001117A6">
            <w:pPr>
              <w:pStyle w:val="Corptext21"/>
              <w:jc w:val="both"/>
              <w:rPr>
                <w:b/>
                <w:color w:val="auto"/>
                <w:sz w:val="24"/>
                <w:szCs w:val="24"/>
                <w:lang w:val="ro-RO"/>
              </w:rPr>
            </w:pPr>
            <w:r w:rsidRPr="0050591D">
              <w:rPr>
                <w:b/>
                <w:color w:val="auto"/>
                <w:sz w:val="24"/>
                <w:szCs w:val="24"/>
                <w:lang w:val="ro-RO"/>
              </w:rPr>
              <w:t>Indeplineste functia de responsabil de caz (RC) pentru copilul cu dizabilitati, la nivelul comunitatii: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intocmeste o baza de date cu toti copiii cu dizabilitati din comunitate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inchieie contracte cu familia fiecarei copil cu dizabilitati</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urmareste aplicarea planului de abilitare-reabilitare (PAP) si intocmeste rapoarte de monitorizare care se transmite managerului de caz de la Serviciul de evaluare complexa a copilului cu dizabilitati si planul de servicii pentru servicii pentru servicii pentru copilul aflat in situatie de risc.</w:t>
            </w:r>
          </w:p>
          <w:p w:rsidR="001117A6" w:rsidRPr="0050591D" w:rsidRDefault="001117A6" w:rsidP="001117A6">
            <w:pPr>
              <w:pStyle w:val="Corptext21"/>
              <w:jc w:val="both"/>
              <w:rPr>
                <w:b/>
                <w:color w:val="auto"/>
                <w:sz w:val="24"/>
                <w:szCs w:val="24"/>
                <w:lang w:val="ro-RO"/>
              </w:rPr>
            </w:pPr>
            <w:r w:rsidRPr="0050591D">
              <w:rPr>
                <w:b/>
                <w:color w:val="auto"/>
                <w:sz w:val="24"/>
                <w:szCs w:val="24"/>
                <w:lang w:val="ro-RO"/>
              </w:rPr>
              <w:t>Atributii specifice responsabilui de caz (RC)</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Evalueaza initiala a copiilor cu dizabilitati si/sau CES, la prima incadrare sau orientare scolara/profesionala: raport de evaluare initiala, informarea obligatorie a parintilor cu privire la drepturi si identificarea situatiilor de urgenta;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Evaluarea sociala a copiilor cu dizabilitati si/sau CES, documentata in ancheta sociala si anexa cu factorii de mediu, evaluarea riscurilor;</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Informarea si sprijin acordat parintilor/reprezentantului legal cu privire la procedurilor de obtinere, a certificatului de incadrare in grad de handicap/orientarea scolara si profesionala, a drepturilor, facilitatilor si a serviciilor, conform legislatiei in vigoare, inmanare cerere-tip;</w:t>
            </w:r>
          </w:p>
          <w:p w:rsidR="001117A6" w:rsidRPr="001117A6" w:rsidRDefault="0050591D" w:rsidP="001117A6">
            <w:pPr>
              <w:pStyle w:val="Corptext21"/>
              <w:jc w:val="both"/>
              <w:rPr>
                <w:color w:val="auto"/>
                <w:sz w:val="24"/>
                <w:szCs w:val="24"/>
                <w:lang w:val="ro-RO"/>
              </w:rPr>
            </w:pPr>
            <w:r>
              <w:rPr>
                <w:color w:val="auto"/>
                <w:sz w:val="24"/>
                <w:szCs w:val="24"/>
                <w:lang w:val="ro-RO"/>
              </w:rPr>
              <w:t xml:space="preserve">•  </w:t>
            </w:r>
            <w:r w:rsidR="001117A6" w:rsidRPr="001117A6">
              <w:rPr>
                <w:color w:val="auto"/>
                <w:sz w:val="24"/>
                <w:szCs w:val="24"/>
                <w:lang w:val="ro-RO"/>
              </w:rPr>
              <w:t>Sprijinirea parintilor pentru inscriere la medicul de familie;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Contractarea serviciului de transport la unitatea sanitara abilitata pentru copiii nedeplasabili la solicitarea medicului de familie, in situatiile mentionate in protocolul incheiat intre CJ Bacau</w:t>
            </w:r>
            <w:r w:rsidR="00C91981">
              <w:rPr>
                <w:color w:val="auto"/>
                <w:sz w:val="24"/>
                <w:szCs w:val="24"/>
                <w:lang w:val="ro-RO"/>
              </w:rPr>
              <w:t xml:space="preserve"> </w:t>
            </w:r>
            <w:r w:rsidRPr="001117A6">
              <w:rPr>
                <w:color w:val="auto"/>
                <w:sz w:val="24"/>
                <w:szCs w:val="24"/>
                <w:lang w:val="ro-RO"/>
              </w:rPr>
              <w:t>-</w:t>
            </w:r>
            <w:r w:rsidR="00C91981">
              <w:rPr>
                <w:color w:val="auto"/>
                <w:sz w:val="24"/>
                <w:szCs w:val="24"/>
                <w:lang w:val="ro-RO"/>
              </w:rPr>
              <w:t xml:space="preserve"> </w:t>
            </w:r>
            <w:r w:rsidRPr="001117A6">
              <w:rPr>
                <w:color w:val="auto"/>
                <w:sz w:val="24"/>
                <w:szCs w:val="24"/>
                <w:lang w:val="ro-RO"/>
              </w:rPr>
              <w:t>Directia de sanatate publica Bacau</w:t>
            </w:r>
            <w:r w:rsidR="00C91981">
              <w:rPr>
                <w:color w:val="auto"/>
                <w:sz w:val="24"/>
                <w:szCs w:val="24"/>
                <w:lang w:val="ro-RO"/>
              </w:rPr>
              <w:t xml:space="preserve"> </w:t>
            </w:r>
            <w:r w:rsidRPr="001117A6">
              <w:rPr>
                <w:color w:val="auto"/>
                <w:sz w:val="24"/>
                <w:szCs w:val="24"/>
                <w:lang w:val="ro-RO"/>
              </w:rPr>
              <w:t>-</w:t>
            </w:r>
            <w:r w:rsidR="00C91981">
              <w:rPr>
                <w:color w:val="auto"/>
                <w:sz w:val="24"/>
                <w:szCs w:val="24"/>
                <w:lang w:val="ro-RO"/>
              </w:rPr>
              <w:t xml:space="preserve"> </w:t>
            </w:r>
            <w:r w:rsidRPr="001117A6">
              <w:rPr>
                <w:color w:val="auto"/>
                <w:sz w:val="24"/>
                <w:szCs w:val="24"/>
                <w:lang w:val="ro-RO"/>
              </w:rPr>
              <w:t>Inspectoratul scolar Bacau</w:t>
            </w:r>
            <w:r w:rsidR="00C91981">
              <w:rPr>
                <w:color w:val="auto"/>
                <w:sz w:val="24"/>
                <w:szCs w:val="24"/>
                <w:lang w:val="ro-RO"/>
              </w:rPr>
              <w:t xml:space="preserve"> </w:t>
            </w:r>
            <w:r w:rsidRPr="001117A6">
              <w:rPr>
                <w:color w:val="auto"/>
                <w:sz w:val="24"/>
                <w:szCs w:val="24"/>
                <w:lang w:val="ro-RO"/>
              </w:rPr>
              <w:t>-</w:t>
            </w:r>
            <w:r w:rsidR="00C91981">
              <w:rPr>
                <w:color w:val="auto"/>
                <w:sz w:val="24"/>
                <w:szCs w:val="24"/>
                <w:lang w:val="ro-RO"/>
              </w:rPr>
              <w:t xml:space="preserve"> </w:t>
            </w:r>
            <w:r w:rsidRPr="001117A6">
              <w:rPr>
                <w:color w:val="auto"/>
                <w:sz w:val="24"/>
                <w:szCs w:val="24"/>
                <w:lang w:val="ro-RO"/>
              </w:rPr>
              <w:t>Serviciul de ambulanta judetean Bacau;</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Identificarea unei solutii de transport la unitatea sanitara abilitata pentru evaluarea copiilor din familii cu venituri insuficiente (mentionate in ancheta sociala – venit minim garantat sau de alocatie pentru sustinerea familiei sau care fac dovada ca nu realizeaza venituri pe baza unei adeverenita de la ANAF)</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Programarea copiilor la  Serviciul de evaluare complexa a copilului cu dizabilitati sau Serviciul de evaluare si orientare scolara si profesionala in cazul familiilor cu venituri insuficiente sau aflate in imposibilitatea de a se programa;</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Identificarea unei solutii de transport a copiilor cu grad mediu si usor de handicap din familii cu venituri insuficiente la sediile servicilor cuprinse in Planul de abilitare reabilitare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Monitorizarea Planului de abilitare reabilitare pentru copiii din familie si implicit incheierea contractului cu familia, rapoarte de monitorizare;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Sprijin acordat parintilor/reprezentantului legal cu privire la identificarea serviciilor de recuperare/abilitare, facilitarea accesului la serviciile cuprinse in Planul de abilitare-reabilitare, participarea la identificarea masurilor de sprijin pentru promovarea educatiei inclusive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Efectuarea de vizite de monitorizare la domiciliul copilului la solicitarea managerului de caz din cadrul Serviciului evaluare complexa a copilului cu dizabilitati sau a responsabilului de caz servicii psihoeducationale.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Colaborare cu managerului de caz din cadrul Serviciului evaluare complexa a copilului cu dizabilitati din cadrul DGASPC Bacau , responsabilul de caz servicii psihoeducationale;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xml:space="preserve">• Notificarea Serviciului evaluare complexa a copilului cu dizabilitati si/sau </w:t>
            </w:r>
            <w:r w:rsidRPr="001117A6">
              <w:rPr>
                <w:color w:val="auto"/>
                <w:sz w:val="24"/>
                <w:szCs w:val="24"/>
                <w:lang w:val="ro-RO"/>
              </w:rPr>
              <w:lastRenderedPageBreak/>
              <w:t>Serviciul de evaluare si orientare scolara si profesionala in evidentele in care se afla copilul, atunci cand familia isi schimba domiciliul in alt judet;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Notificarea managerului de caz din cadrul Serviciului evaluare complexa a copilului cu dizabilitati, in situatia in care se impune reevaluarea complexa in vederea incadrarii in grad de handicap inainte de expirarea termenului de valabilitate a certificatului anterior, la cererea parintelui/reprezentantului legal, daca s-au schimbat conditiile pentru care s-a eliberat certificatul anterior (completare de diagnostic prin schimbari aparute in starea sau situatia actuala a copilului), situatie in care responsabilului de caz prevenire care monitorizeaza cazul, transmite managerului de caz evaluare complexa Raportul de monitorizare a copilului si familiei.</w:t>
            </w:r>
          </w:p>
          <w:p w:rsidR="001117A6" w:rsidRPr="001117A6" w:rsidRDefault="001117A6" w:rsidP="001117A6">
            <w:pPr>
              <w:pStyle w:val="Corptext21"/>
              <w:jc w:val="both"/>
              <w:rPr>
                <w:color w:val="auto"/>
                <w:sz w:val="24"/>
                <w:szCs w:val="24"/>
                <w:lang w:val="ro-RO"/>
              </w:rPr>
            </w:pPr>
            <w:r w:rsidRPr="0050591D">
              <w:rPr>
                <w:b/>
                <w:color w:val="auto"/>
                <w:sz w:val="24"/>
                <w:szCs w:val="24"/>
                <w:lang w:val="ro-RO"/>
              </w:rPr>
              <w:t>Alte sarcini</w:t>
            </w:r>
            <w:r w:rsidRPr="001117A6">
              <w:rPr>
                <w:color w:val="auto"/>
                <w:sz w:val="24"/>
                <w:szCs w:val="24"/>
                <w:lang w:val="ro-RO"/>
              </w:rPr>
              <w:t>:</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Urmareste si colaboreaza cu Compartimentul Protectia Mediului, verifica si supraveghează ȋn teren, ȋn mod direct cȃnd situația o impune activitatea persoanelor beneficiare de ajutor social conform Legii nr. 416/2001, precum și a celor care desfăşoară muncă ȋn folosul comunității conform OG nr. 55/2002. Activitatea persoanelor susmenționate constă ȋn activități stabilite conform "Planului de acţiuni şi lucrări de interes local”;</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Colaboreaza cu Compartimentul Protectia Mediului, tine evidența repartizării și efectuării orelor de muncă și ȋntocmește pontajul lunar pentru persoanele beneficiare de ajutor social conform Legii nr. 416/2001 cȃt și a celor care desfășoară muncă ȋn folosul comunității conform OG nr. 55/2002;</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Urmăreşte şi colaborează cu alte instituţii, pentru activitatea de muncă în folosul comunităţii constând în ducerea la îndeplinire a mandatelor de executare a sancţiunii contravenţionale cu obligare la prestarea unei activităţi în folosul comunităţii pe domeniul public al Comunei Livezi conform legislaţiei în vigoare.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Urmareste si colaboreaza cu Compartimentul Protectia Mediului pentru activitatea d</w:t>
            </w:r>
            <w:r w:rsidR="00C91981">
              <w:rPr>
                <w:color w:val="auto"/>
                <w:sz w:val="24"/>
                <w:szCs w:val="24"/>
                <w:lang w:val="ro-RO"/>
              </w:rPr>
              <w:t>e „Munca in folosul comunitatii</w:t>
            </w:r>
            <w:r w:rsidRPr="001117A6">
              <w:rPr>
                <w:color w:val="auto"/>
                <w:sz w:val="24"/>
                <w:szCs w:val="24"/>
                <w:lang w:val="ro-RO"/>
              </w:rPr>
              <w:t xml:space="preserve">„ constand in ducerea la indeplinire a mandatelor de executare a sanctiunii contraventionale cu obligare la prestarea unei activitati in folosul comunitatii pe domeniul public al comunei Livezi </w:t>
            </w:r>
            <w:r w:rsidR="00C91981">
              <w:rPr>
                <w:color w:val="auto"/>
                <w:sz w:val="24"/>
                <w:szCs w:val="24"/>
                <w:lang w:val="ro-RO"/>
              </w:rPr>
              <w:t>conform legislatiei in vigoare;</w:t>
            </w:r>
          </w:p>
          <w:p w:rsidR="001117A6" w:rsidRPr="001117A6" w:rsidRDefault="001117A6" w:rsidP="001117A6">
            <w:pPr>
              <w:pStyle w:val="Corptext21"/>
              <w:jc w:val="both"/>
              <w:rPr>
                <w:color w:val="auto"/>
                <w:sz w:val="24"/>
                <w:szCs w:val="24"/>
                <w:lang w:val="ro-RO"/>
              </w:rPr>
            </w:pPr>
            <w:r w:rsidRPr="001117A6">
              <w:rPr>
                <w:color w:val="auto"/>
                <w:sz w:val="24"/>
                <w:szCs w:val="24"/>
                <w:lang w:val="ro-RO"/>
              </w:rPr>
              <w:t>•  Participa la manifestari stiintifice si profesionale in vederea desfasurarii pregatirii profesionale cat si proiecte in domeniul asistentei sociale.</w:t>
            </w:r>
          </w:p>
          <w:p w:rsidR="00A020E2" w:rsidRDefault="001117A6" w:rsidP="001117A6">
            <w:pPr>
              <w:pStyle w:val="Corptext21"/>
              <w:jc w:val="both"/>
              <w:rPr>
                <w:sz w:val="24"/>
                <w:lang w:val="ro-RO"/>
              </w:rPr>
            </w:pPr>
            <w:r w:rsidRPr="001117A6">
              <w:rPr>
                <w:color w:val="auto"/>
                <w:sz w:val="24"/>
                <w:szCs w:val="24"/>
                <w:lang w:val="ro-RO"/>
              </w:rPr>
              <w:t>•   Isi pastreaza evidenta propriilor lucrari atat electronic cat si arhivata;</w:t>
            </w:r>
          </w:p>
        </w:tc>
      </w:tr>
      <w:tr w:rsidR="00A020E2" w:rsidRPr="00166A4A" w:rsidTr="00E04ACE">
        <w:tc>
          <w:tcPr>
            <w:tcW w:w="2409" w:type="dxa"/>
          </w:tcPr>
          <w:p w:rsidR="00A020E2" w:rsidRPr="00A020E2" w:rsidRDefault="00CC2FE1" w:rsidP="00E04ACE">
            <w:pPr>
              <w:spacing w:after="0" w:line="240" w:lineRule="auto"/>
              <w:rPr>
                <w:rFonts w:ascii="Times New Roman" w:eastAsia="Times New Roman" w:hAnsi="Times New Roman" w:cs="Times New Roman"/>
                <w:szCs w:val="20"/>
                <w:lang w:val="ro-RO"/>
              </w:rPr>
            </w:pPr>
            <w:r w:rsidRPr="00CC2FE1">
              <w:rPr>
                <w:rFonts w:ascii="Times New Roman" w:eastAsia="Times New Roman" w:hAnsi="Times New Roman" w:cs="Times New Roman"/>
                <w:szCs w:val="20"/>
                <w:lang w:val="ro-RO"/>
              </w:rPr>
              <w:lastRenderedPageBreak/>
              <w:t>Sfera relațională a titularului postului</w:t>
            </w:r>
          </w:p>
        </w:tc>
        <w:tc>
          <w:tcPr>
            <w:tcW w:w="7581" w:type="dxa"/>
            <w:vAlign w:val="center"/>
          </w:tcPr>
          <w:p w:rsidR="00783CB5" w:rsidRPr="00712150" w:rsidRDefault="00783CB5" w:rsidP="00783CB5">
            <w:pPr>
              <w:pStyle w:val="Corptext21"/>
              <w:jc w:val="both"/>
              <w:rPr>
                <w:b/>
                <w:bCs/>
                <w:color w:val="auto"/>
                <w:sz w:val="24"/>
                <w:szCs w:val="24"/>
                <w:lang w:val="ro-RO"/>
              </w:rPr>
            </w:pPr>
            <w:r w:rsidRPr="00712150">
              <w:rPr>
                <w:b/>
                <w:bCs/>
                <w:color w:val="auto"/>
                <w:sz w:val="24"/>
                <w:szCs w:val="24"/>
                <w:lang w:val="ro-RO"/>
              </w:rPr>
              <w:t>Intern</w:t>
            </w:r>
            <w:r w:rsidRPr="00712150">
              <w:rPr>
                <w:b/>
                <w:color w:val="auto"/>
                <w:sz w:val="24"/>
                <w:szCs w:val="24"/>
                <w:lang w:val="ro-RO"/>
              </w:rPr>
              <w:t>:</w:t>
            </w:r>
            <w:r w:rsidRPr="00712150">
              <w:rPr>
                <w:b/>
                <w:bCs/>
                <w:color w:val="auto"/>
                <w:sz w:val="24"/>
                <w:szCs w:val="24"/>
                <w:lang w:val="ro-RO"/>
              </w:rPr>
              <w:t xml:space="preserve"> </w:t>
            </w:r>
          </w:p>
          <w:p w:rsidR="00783CB5" w:rsidRPr="00712150" w:rsidRDefault="00783CB5" w:rsidP="00783CB5">
            <w:pPr>
              <w:pStyle w:val="Corptext21"/>
              <w:numPr>
                <w:ilvl w:val="0"/>
                <w:numId w:val="10"/>
              </w:numPr>
              <w:tabs>
                <w:tab w:val="clear" w:pos="-567"/>
                <w:tab w:val="clear" w:pos="-540"/>
                <w:tab w:val="left" w:pos="720"/>
              </w:tabs>
              <w:jc w:val="both"/>
              <w:rPr>
                <w:bCs/>
                <w:color w:val="auto"/>
                <w:sz w:val="24"/>
                <w:szCs w:val="24"/>
                <w:lang w:val="ro-RO"/>
              </w:rPr>
            </w:pPr>
            <w:r>
              <w:rPr>
                <w:bCs/>
                <w:color w:val="auto"/>
                <w:sz w:val="24"/>
                <w:szCs w:val="24"/>
                <w:lang w:val="ro-RO"/>
              </w:rPr>
              <w:t>relaţii ierarhice</w:t>
            </w:r>
            <w:r w:rsidRPr="00712150">
              <w:rPr>
                <w:bCs/>
                <w:color w:val="auto"/>
                <w:sz w:val="24"/>
                <w:szCs w:val="24"/>
                <w:lang w:val="ro-RO"/>
              </w:rPr>
              <w:t>:</w:t>
            </w:r>
          </w:p>
          <w:p w:rsidR="00783CB5" w:rsidRPr="00712150" w:rsidRDefault="00783CB5" w:rsidP="00783CB5">
            <w:pPr>
              <w:pStyle w:val="Corptext21"/>
              <w:ind w:left="360"/>
              <w:jc w:val="both"/>
              <w:rPr>
                <w:color w:val="auto"/>
                <w:sz w:val="24"/>
                <w:szCs w:val="24"/>
                <w:lang w:val="ro-RO"/>
              </w:rPr>
            </w:pPr>
            <w:r>
              <w:rPr>
                <w:color w:val="auto"/>
                <w:sz w:val="24"/>
                <w:szCs w:val="24"/>
                <w:lang w:val="ro-RO"/>
              </w:rPr>
              <w:t xml:space="preserve">Subordonat : faţă de Primar </w:t>
            </w:r>
            <w:r w:rsidR="003E44FB">
              <w:rPr>
                <w:color w:val="auto"/>
                <w:sz w:val="24"/>
                <w:szCs w:val="24"/>
                <w:lang w:val="ro-RO"/>
              </w:rPr>
              <w:t>si Secretarul general al comunei Livezi</w:t>
            </w:r>
          </w:p>
          <w:p w:rsidR="00783CB5" w:rsidRPr="00712150" w:rsidRDefault="00783CB5" w:rsidP="00783CB5">
            <w:pPr>
              <w:pStyle w:val="Corptext21"/>
              <w:ind w:left="360"/>
              <w:jc w:val="both"/>
              <w:rPr>
                <w:color w:val="auto"/>
                <w:sz w:val="24"/>
                <w:szCs w:val="24"/>
                <w:lang w:val="ro-RO"/>
              </w:rPr>
            </w:pPr>
            <w:r w:rsidRPr="00712150">
              <w:rPr>
                <w:color w:val="auto"/>
                <w:sz w:val="24"/>
                <w:szCs w:val="24"/>
                <w:lang w:val="ro-RO"/>
              </w:rPr>
              <w:t xml:space="preserve">Superior : nu este cazul </w:t>
            </w:r>
          </w:p>
          <w:p w:rsidR="00783CB5" w:rsidRPr="00712150" w:rsidRDefault="00783CB5" w:rsidP="00783CB5">
            <w:pPr>
              <w:pStyle w:val="Corptext21"/>
              <w:numPr>
                <w:ilvl w:val="0"/>
                <w:numId w:val="10"/>
              </w:numPr>
              <w:tabs>
                <w:tab w:val="clear" w:pos="-567"/>
                <w:tab w:val="clear" w:pos="-540"/>
                <w:tab w:val="left" w:pos="720"/>
              </w:tabs>
              <w:jc w:val="both"/>
              <w:rPr>
                <w:color w:val="auto"/>
                <w:sz w:val="24"/>
                <w:szCs w:val="24"/>
                <w:lang w:val="ro-RO"/>
              </w:rPr>
            </w:pPr>
            <w:r w:rsidRPr="00712150">
              <w:rPr>
                <w:bCs/>
                <w:color w:val="auto"/>
                <w:sz w:val="24"/>
                <w:szCs w:val="24"/>
                <w:lang w:val="ro-RO"/>
              </w:rPr>
              <w:t>relaţii funcţionale </w:t>
            </w:r>
            <w:r w:rsidRPr="00712150">
              <w:rPr>
                <w:color w:val="auto"/>
                <w:sz w:val="24"/>
                <w:szCs w:val="24"/>
                <w:lang w:val="ro-RO"/>
              </w:rPr>
              <w:t>:</w:t>
            </w:r>
          </w:p>
          <w:p w:rsidR="00783CB5" w:rsidRPr="00712150" w:rsidRDefault="00783CB5" w:rsidP="00783CB5">
            <w:pPr>
              <w:pStyle w:val="Corptext21"/>
              <w:ind w:left="360"/>
              <w:jc w:val="both"/>
              <w:rPr>
                <w:color w:val="auto"/>
                <w:sz w:val="24"/>
                <w:szCs w:val="24"/>
                <w:lang w:val="ro-RO"/>
              </w:rPr>
            </w:pPr>
            <w:r>
              <w:rPr>
                <w:color w:val="auto"/>
                <w:sz w:val="24"/>
                <w:szCs w:val="24"/>
                <w:lang w:val="ro-RO"/>
              </w:rPr>
              <w:t xml:space="preserve"> Colaborează cu primarul</w:t>
            </w:r>
            <w:r w:rsidRPr="00712150">
              <w:rPr>
                <w:color w:val="auto"/>
                <w:sz w:val="24"/>
                <w:szCs w:val="24"/>
                <w:lang w:val="ro-RO"/>
              </w:rPr>
              <w:t xml:space="preserve">, secretarul </w:t>
            </w:r>
            <w:r>
              <w:rPr>
                <w:color w:val="auto"/>
                <w:sz w:val="24"/>
                <w:szCs w:val="24"/>
                <w:lang w:val="ro-RO"/>
              </w:rPr>
              <w:t xml:space="preserve">general </w:t>
            </w:r>
            <w:r w:rsidRPr="00712150">
              <w:rPr>
                <w:color w:val="auto"/>
                <w:sz w:val="24"/>
                <w:szCs w:val="24"/>
                <w:lang w:val="ro-RO"/>
              </w:rPr>
              <w:t xml:space="preserve">şi </w:t>
            </w:r>
            <w:r w:rsidR="006F6183">
              <w:rPr>
                <w:color w:val="auto"/>
                <w:sz w:val="24"/>
                <w:szCs w:val="24"/>
                <w:lang w:val="ro-RO"/>
              </w:rPr>
              <w:t xml:space="preserve">tot </w:t>
            </w:r>
            <w:r w:rsidRPr="00712150">
              <w:rPr>
                <w:color w:val="auto"/>
                <w:sz w:val="24"/>
                <w:szCs w:val="24"/>
                <w:lang w:val="ro-RO"/>
              </w:rPr>
              <w:t>personalul din cadrul aparatului de specialitate a primarului în vederea rezolvării problemelor de interes local cu care se confruntă comunitatea.</w:t>
            </w:r>
          </w:p>
          <w:p w:rsidR="00783CB5" w:rsidRPr="00712150" w:rsidRDefault="00783CB5" w:rsidP="00783CB5">
            <w:pPr>
              <w:pStyle w:val="Corptext21"/>
              <w:numPr>
                <w:ilvl w:val="0"/>
                <w:numId w:val="10"/>
              </w:numPr>
              <w:tabs>
                <w:tab w:val="clear" w:pos="-567"/>
                <w:tab w:val="clear" w:pos="-540"/>
                <w:tab w:val="left" w:pos="720"/>
              </w:tabs>
              <w:jc w:val="both"/>
              <w:rPr>
                <w:color w:val="auto"/>
                <w:sz w:val="24"/>
                <w:szCs w:val="24"/>
                <w:lang w:val="ro-RO"/>
              </w:rPr>
            </w:pPr>
            <w:r>
              <w:rPr>
                <w:bCs/>
                <w:color w:val="auto"/>
                <w:sz w:val="24"/>
                <w:szCs w:val="24"/>
                <w:lang w:val="ro-RO"/>
              </w:rPr>
              <w:t>relaţii de control</w:t>
            </w:r>
            <w:r w:rsidRPr="00712150">
              <w:rPr>
                <w:bCs/>
                <w:color w:val="auto"/>
                <w:sz w:val="24"/>
                <w:szCs w:val="24"/>
                <w:lang w:val="ro-RO"/>
              </w:rPr>
              <w:t>:</w:t>
            </w:r>
            <w:r>
              <w:rPr>
                <w:bCs/>
                <w:color w:val="auto"/>
                <w:sz w:val="24"/>
                <w:szCs w:val="24"/>
                <w:lang w:val="ro-RO"/>
              </w:rPr>
              <w:t xml:space="preserve"> </w:t>
            </w:r>
            <w:r w:rsidRPr="00712150">
              <w:rPr>
                <w:color w:val="auto"/>
                <w:sz w:val="24"/>
                <w:szCs w:val="24"/>
                <w:lang w:val="ro-RO"/>
              </w:rPr>
              <w:t>nu este cazul</w:t>
            </w:r>
          </w:p>
          <w:p w:rsidR="00783CB5" w:rsidRPr="00712150" w:rsidRDefault="00783CB5" w:rsidP="00783CB5">
            <w:pPr>
              <w:pStyle w:val="Corptext21"/>
              <w:numPr>
                <w:ilvl w:val="0"/>
                <w:numId w:val="10"/>
              </w:numPr>
              <w:tabs>
                <w:tab w:val="clear" w:pos="-567"/>
                <w:tab w:val="clear" w:pos="-540"/>
                <w:tab w:val="left" w:pos="720"/>
              </w:tabs>
              <w:jc w:val="both"/>
              <w:rPr>
                <w:color w:val="auto"/>
                <w:sz w:val="24"/>
                <w:szCs w:val="24"/>
                <w:lang w:val="ro-RO"/>
              </w:rPr>
            </w:pPr>
            <w:r>
              <w:rPr>
                <w:bCs/>
                <w:color w:val="auto"/>
                <w:sz w:val="24"/>
                <w:szCs w:val="24"/>
                <w:lang w:val="ro-RO"/>
              </w:rPr>
              <w:t>relaţii de reprezentare</w:t>
            </w:r>
            <w:r w:rsidRPr="00712150">
              <w:rPr>
                <w:bCs/>
                <w:color w:val="auto"/>
                <w:sz w:val="24"/>
                <w:szCs w:val="24"/>
                <w:lang w:val="ro-RO"/>
              </w:rPr>
              <w:t>:</w:t>
            </w:r>
            <w:r>
              <w:rPr>
                <w:bCs/>
                <w:color w:val="auto"/>
                <w:sz w:val="24"/>
                <w:szCs w:val="24"/>
                <w:lang w:val="ro-RO"/>
              </w:rPr>
              <w:t xml:space="preserve"> </w:t>
            </w:r>
            <w:r w:rsidRPr="00712150">
              <w:rPr>
                <w:color w:val="auto"/>
                <w:sz w:val="24"/>
                <w:szCs w:val="24"/>
                <w:lang w:val="ro-RO"/>
              </w:rPr>
              <w:t xml:space="preserve">reprezintă </w:t>
            </w:r>
            <w:r>
              <w:rPr>
                <w:color w:val="auto"/>
                <w:sz w:val="24"/>
                <w:szCs w:val="24"/>
                <w:lang w:val="ro-RO"/>
              </w:rPr>
              <w:t xml:space="preserve">autoritatea publica </w:t>
            </w:r>
            <w:r w:rsidRPr="00712150">
              <w:rPr>
                <w:color w:val="auto"/>
                <w:sz w:val="24"/>
                <w:szCs w:val="24"/>
                <w:lang w:val="ro-RO"/>
              </w:rPr>
              <w:t>în relaţiile cu terţii</w:t>
            </w:r>
          </w:p>
          <w:p w:rsidR="00783CB5" w:rsidRPr="00712150" w:rsidRDefault="00783CB5" w:rsidP="00783CB5">
            <w:pPr>
              <w:pStyle w:val="Corptext21"/>
              <w:jc w:val="both"/>
              <w:rPr>
                <w:bCs/>
                <w:color w:val="auto"/>
                <w:sz w:val="24"/>
                <w:szCs w:val="24"/>
                <w:lang w:val="ro-RO"/>
              </w:rPr>
            </w:pPr>
            <w:r w:rsidRPr="00712150">
              <w:rPr>
                <w:b/>
                <w:bCs/>
                <w:color w:val="auto"/>
                <w:sz w:val="24"/>
                <w:szCs w:val="24"/>
                <w:lang w:val="ro-RO"/>
              </w:rPr>
              <w:t>Extern</w:t>
            </w:r>
            <w:r w:rsidRPr="00712150">
              <w:rPr>
                <w:bCs/>
                <w:color w:val="auto"/>
                <w:sz w:val="24"/>
                <w:szCs w:val="24"/>
                <w:lang w:val="ro-RO"/>
              </w:rPr>
              <w:t>:</w:t>
            </w:r>
          </w:p>
          <w:p w:rsidR="0050591D" w:rsidRPr="0050591D" w:rsidRDefault="0050591D" w:rsidP="0050591D">
            <w:pPr>
              <w:pStyle w:val="ListParagraph"/>
              <w:numPr>
                <w:ilvl w:val="0"/>
                <w:numId w:val="9"/>
              </w:numPr>
              <w:spacing w:after="0" w:line="240" w:lineRule="auto"/>
              <w:jc w:val="both"/>
              <w:rPr>
                <w:sz w:val="24"/>
                <w:szCs w:val="24"/>
                <w:lang w:val="ro-RO"/>
              </w:rPr>
            </w:pPr>
            <w:r w:rsidRPr="0050591D">
              <w:rPr>
                <w:rFonts w:ascii="Times New Roman" w:eastAsia="Times New Roman" w:hAnsi="Times New Roman" w:cs="Times New Roman"/>
                <w:bCs/>
                <w:sz w:val="24"/>
                <w:szCs w:val="24"/>
                <w:lang w:val="ro-RO" w:eastAsia="ar-SA"/>
              </w:rPr>
              <w:t>cu autorităţi şi instituţii publice: AJPIS Bacau; DGASP Bacau; Instiutia prefectului Bacau; Instante de judecata, Organele de politie etc</w:t>
            </w:r>
          </w:p>
          <w:p w:rsidR="00783CB5" w:rsidRPr="0050591D" w:rsidRDefault="007856EF" w:rsidP="0050591D">
            <w:pPr>
              <w:pStyle w:val="ListParagraph"/>
              <w:numPr>
                <w:ilvl w:val="0"/>
                <w:numId w:val="9"/>
              </w:numPr>
              <w:spacing w:after="0" w:line="240" w:lineRule="auto"/>
              <w:jc w:val="both"/>
              <w:rPr>
                <w:sz w:val="24"/>
                <w:szCs w:val="24"/>
                <w:lang w:val="ro-RO"/>
              </w:rPr>
            </w:pPr>
            <w:r w:rsidRPr="0050591D">
              <w:rPr>
                <w:sz w:val="24"/>
                <w:szCs w:val="24"/>
                <w:lang w:val="ro-RO"/>
              </w:rPr>
              <w:t>r</w:t>
            </w:r>
            <w:r w:rsidR="00783CB5" w:rsidRPr="0050591D">
              <w:rPr>
                <w:sz w:val="24"/>
                <w:szCs w:val="24"/>
                <w:lang w:val="ro-RO"/>
              </w:rPr>
              <w:t>elaţionează, în exercitarea atribuţiilor de serviciu cu autorităţile şi instituţiile publice implicate</w:t>
            </w:r>
          </w:p>
          <w:p w:rsidR="00783CB5" w:rsidRPr="00712150" w:rsidRDefault="00C853F5" w:rsidP="0050591D">
            <w:pPr>
              <w:pStyle w:val="Corptext21"/>
              <w:numPr>
                <w:ilvl w:val="0"/>
                <w:numId w:val="11"/>
              </w:numPr>
              <w:tabs>
                <w:tab w:val="clear" w:pos="-567"/>
                <w:tab w:val="clear" w:pos="-540"/>
                <w:tab w:val="left" w:pos="720"/>
              </w:tabs>
              <w:jc w:val="both"/>
              <w:rPr>
                <w:bCs/>
                <w:color w:val="auto"/>
                <w:sz w:val="24"/>
                <w:szCs w:val="24"/>
                <w:lang w:val="ro-RO"/>
              </w:rPr>
            </w:pPr>
            <w:r>
              <w:rPr>
                <w:bCs/>
                <w:color w:val="auto"/>
                <w:sz w:val="24"/>
                <w:szCs w:val="24"/>
                <w:lang w:val="ro-RO"/>
              </w:rPr>
              <w:t>cu organizaţii internaţionale</w:t>
            </w:r>
            <w:r w:rsidR="00783CB5" w:rsidRPr="00712150">
              <w:rPr>
                <w:bCs/>
                <w:color w:val="auto"/>
                <w:sz w:val="24"/>
                <w:szCs w:val="24"/>
                <w:lang w:val="ro-RO"/>
              </w:rPr>
              <w:t>:</w:t>
            </w:r>
          </w:p>
          <w:p w:rsidR="00783CB5" w:rsidRPr="00712150" w:rsidRDefault="00783CB5" w:rsidP="0050591D">
            <w:pPr>
              <w:pStyle w:val="Corptext21"/>
              <w:ind w:left="720"/>
              <w:jc w:val="both"/>
              <w:rPr>
                <w:color w:val="auto"/>
                <w:sz w:val="24"/>
                <w:szCs w:val="24"/>
                <w:lang w:val="ro-RO"/>
              </w:rPr>
            </w:pPr>
            <w:r w:rsidRPr="00712150">
              <w:rPr>
                <w:color w:val="auto"/>
                <w:sz w:val="24"/>
                <w:szCs w:val="24"/>
                <w:lang w:val="ro-RO"/>
              </w:rPr>
              <w:lastRenderedPageBreak/>
              <w:t>Dacă este cazul.</w:t>
            </w:r>
          </w:p>
          <w:p w:rsidR="00783CB5" w:rsidRPr="00712150" w:rsidRDefault="00C853F5" w:rsidP="00783CB5">
            <w:pPr>
              <w:pStyle w:val="Corptext21"/>
              <w:numPr>
                <w:ilvl w:val="0"/>
                <w:numId w:val="11"/>
              </w:numPr>
              <w:tabs>
                <w:tab w:val="clear" w:pos="-567"/>
                <w:tab w:val="clear" w:pos="-540"/>
                <w:tab w:val="left" w:pos="720"/>
              </w:tabs>
              <w:jc w:val="both"/>
              <w:rPr>
                <w:bCs/>
                <w:color w:val="auto"/>
                <w:sz w:val="24"/>
                <w:szCs w:val="24"/>
                <w:lang w:val="ro-RO"/>
              </w:rPr>
            </w:pPr>
            <w:r>
              <w:rPr>
                <w:bCs/>
                <w:color w:val="auto"/>
                <w:sz w:val="24"/>
                <w:szCs w:val="24"/>
                <w:lang w:val="ro-RO"/>
              </w:rPr>
              <w:t>cu persoane juridice private</w:t>
            </w:r>
            <w:r w:rsidR="00783CB5" w:rsidRPr="00712150">
              <w:rPr>
                <w:bCs/>
                <w:color w:val="auto"/>
                <w:sz w:val="24"/>
                <w:szCs w:val="24"/>
                <w:lang w:val="ro-RO"/>
              </w:rPr>
              <w:t>:</w:t>
            </w:r>
          </w:p>
          <w:p w:rsidR="00783CB5" w:rsidRPr="00712150" w:rsidRDefault="00783CB5" w:rsidP="00783CB5">
            <w:pPr>
              <w:pStyle w:val="Corptext21"/>
              <w:jc w:val="both"/>
              <w:rPr>
                <w:color w:val="auto"/>
                <w:sz w:val="24"/>
                <w:szCs w:val="24"/>
                <w:lang w:val="ro-RO"/>
              </w:rPr>
            </w:pPr>
            <w:r w:rsidRPr="00712150">
              <w:rPr>
                <w:color w:val="auto"/>
                <w:sz w:val="24"/>
                <w:szCs w:val="24"/>
                <w:lang w:val="ro-RO"/>
              </w:rPr>
              <w:t>În funcţie de solicitările persoanelor interesate.</w:t>
            </w:r>
          </w:p>
          <w:p w:rsidR="00CC2FE1" w:rsidRPr="00A020E2" w:rsidRDefault="00CC2FE1" w:rsidP="00CC2FE1">
            <w:pPr>
              <w:spacing w:after="0" w:line="240" w:lineRule="auto"/>
              <w:rPr>
                <w:rFonts w:ascii="Times New Roman" w:eastAsia="Times New Roman" w:hAnsi="Times New Roman" w:cs="Times New Roman"/>
                <w:sz w:val="24"/>
                <w:szCs w:val="20"/>
                <w:lang w:val="ro-RO"/>
              </w:rPr>
            </w:pPr>
          </w:p>
        </w:tc>
      </w:tr>
      <w:tr w:rsidR="000D2AF4" w:rsidRPr="00166A4A" w:rsidTr="00E04ACE">
        <w:tc>
          <w:tcPr>
            <w:tcW w:w="2409" w:type="dxa"/>
          </w:tcPr>
          <w:p w:rsidR="000D2AF4" w:rsidRPr="00CC2FE1" w:rsidRDefault="000D2AF4" w:rsidP="00E04ACE">
            <w:pPr>
              <w:spacing w:after="0" w:line="240" w:lineRule="auto"/>
              <w:rPr>
                <w:rFonts w:ascii="Times New Roman" w:eastAsia="Times New Roman" w:hAnsi="Times New Roman" w:cs="Times New Roman"/>
                <w:szCs w:val="20"/>
                <w:lang w:val="ro-RO"/>
              </w:rPr>
            </w:pPr>
            <w:r>
              <w:rPr>
                <w:rFonts w:ascii="Times New Roman" w:eastAsia="Times New Roman" w:hAnsi="Times New Roman" w:cs="Times New Roman"/>
                <w:szCs w:val="20"/>
                <w:lang w:val="ro-RO"/>
              </w:rPr>
              <w:lastRenderedPageBreak/>
              <w:t>Limite de competență</w:t>
            </w:r>
          </w:p>
        </w:tc>
        <w:tc>
          <w:tcPr>
            <w:tcW w:w="7581" w:type="dxa"/>
            <w:vAlign w:val="center"/>
          </w:tcPr>
          <w:p w:rsidR="001117A6" w:rsidRPr="001117A6" w:rsidRDefault="001117A6" w:rsidP="001117A6">
            <w:pPr>
              <w:tabs>
                <w:tab w:val="left" w:pos="-567"/>
                <w:tab w:val="left" w:pos="-540"/>
              </w:tabs>
              <w:suppressAutoHyphens/>
              <w:spacing w:after="0" w:line="240" w:lineRule="auto"/>
              <w:jc w:val="both"/>
              <w:rPr>
                <w:rFonts w:ascii="Times New Roman" w:eastAsia="Times New Roman" w:hAnsi="Times New Roman" w:cs="Times New Roman"/>
                <w:b/>
                <w:sz w:val="24"/>
                <w:szCs w:val="24"/>
                <w:lang w:val="ro-RO" w:eastAsia="ar-SA"/>
              </w:rPr>
            </w:pPr>
            <w:r w:rsidRPr="001117A6">
              <w:rPr>
                <w:rFonts w:ascii="Times New Roman" w:eastAsia="Times New Roman" w:hAnsi="Times New Roman" w:cs="Times New Roman"/>
                <w:sz w:val="24"/>
                <w:szCs w:val="24"/>
                <w:lang w:val="ro-RO" w:eastAsia="ar-SA"/>
              </w:rPr>
              <w:t>Respectarea  legilor si actelor de autoritate pentru indeplinirea atributiilor</w:t>
            </w:r>
            <w:r w:rsidRPr="001117A6">
              <w:rPr>
                <w:rFonts w:ascii="Times New Roman" w:eastAsia="Times New Roman" w:hAnsi="Times New Roman" w:cs="Times New Roman"/>
                <w:b/>
                <w:sz w:val="24"/>
                <w:szCs w:val="24"/>
                <w:lang w:val="ro-RO" w:eastAsia="ar-SA"/>
              </w:rPr>
              <w:t>.</w:t>
            </w:r>
          </w:p>
          <w:p w:rsidR="001117A6" w:rsidRPr="001117A6" w:rsidRDefault="001117A6" w:rsidP="001117A6">
            <w:pPr>
              <w:tabs>
                <w:tab w:val="left" w:pos="-567"/>
                <w:tab w:val="left" w:pos="-540"/>
              </w:tabs>
              <w:suppressAutoHyphens/>
              <w:spacing w:after="0" w:line="240" w:lineRule="auto"/>
              <w:jc w:val="both"/>
              <w:rPr>
                <w:rFonts w:ascii="Times New Roman" w:eastAsia="Times New Roman" w:hAnsi="Times New Roman" w:cs="Times New Roman"/>
                <w:sz w:val="24"/>
                <w:szCs w:val="24"/>
                <w:lang w:val="ro-RO" w:eastAsia="ar-SA"/>
              </w:rPr>
            </w:pPr>
            <w:r w:rsidRPr="001117A6">
              <w:rPr>
                <w:rFonts w:ascii="Times New Roman" w:eastAsia="Times New Roman" w:hAnsi="Times New Roman" w:cs="Times New Roman"/>
                <w:sz w:val="24"/>
                <w:szCs w:val="24"/>
                <w:lang w:val="ro-RO" w:eastAsia="ar-SA"/>
              </w:rPr>
              <w:t>În exercitarea atribuţiilor de serviciu, îi revine răspunderea deplină şi exclusivă cu privire la actele întocmite şi deciziile luate, în conformitate cu prevederile legale în materie.</w:t>
            </w:r>
          </w:p>
          <w:p w:rsidR="00C209A5" w:rsidRPr="00CC2FE1" w:rsidRDefault="001117A6" w:rsidP="001117A6">
            <w:pPr>
              <w:tabs>
                <w:tab w:val="left" w:pos="-567"/>
                <w:tab w:val="left" w:pos="-540"/>
              </w:tabs>
              <w:suppressAutoHyphens/>
              <w:spacing w:after="0" w:line="240" w:lineRule="auto"/>
              <w:jc w:val="both"/>
              <w:rPr>
                <w:rFonts w:ascii="Times New Roman" w:eastAsia="Times New Roman" w:hAnsi="Times New Roman" w:cs="Times New Roman"/>
                <w:sz w:val="24"/>
                <w:szCs w:val="20"/>
                <w:lang w:val="ro-RO"/>
              </w:rPr>
            </w:pPr>
            <w:r w:rsidRPr="001117A6">
              <w:rPr>
                <w:rFonts w:ascii="Times New Roman" w:eastAsia="Times New Roman" w:hAnsi="Times New Roman" w:cs="Times New Roman"/>
                <w:sz w:val="24"/>
                <w:szCs w:val="24"/>
                <w:lang w:val="ro-RO" w:eastAsia="ar-SA"/>
              </w:rPr>
              <w:t>În exercitarea profesiei şi în legătura cu aceasta, este independent profesional şi nu poate fi supus  nici unei îngrădiri sau presiuni de orice tip, fiind protejat de lege impotriva acestora.</w:t>
            </w:r>
          </w:p>
        </w:tc>
      </w:tr>
      <w:tr w:rsidR="000D2AF4" w:rsidRPr="00166A4A" w:rsidTr="00E04ACE">
        <w:tc>
          <w:tcPr>
            <w:tcW w:w="2409" w:type="dxa"/>
          </w:tcPr>
          <w:p w:rsidR="000D2AF4" w:rsidRDefault="000D2AF4" w:rsidP="00E04ACE">
            <w:pPr>
              <w:spacing w:after="0" w:line="240" w:lineRule="auto"/>
              <w:rPr>
                <w:rFonts w:ascii="Times New Roman" w:eastAsia="Times New Roman" w:hAnsi="Times New Roman" w:cs="Times New Roman"/>
                <w:szCs w:val="20"/>
                <w:lang w:val="ro-RO"/>
              </w:rPr>
            </w:pPr>
            <w:r w:rsidRPr="000D2AF4">
              <w:rPr>
                <w:rFonts w:ascii="Times New Roman" w:eastAsia="Times New Roman" w:hAnsi="Times New Roman" w:cs="Times New Roman"/>
                <w:szCs w:val="20"/>
                <w:lang w:val="ro-RO"/>
              </w:rPr>
              <w:t>Delegarea de atribuții și competență</w:t>
            </w:r>
          </w:p>
        </w:tc>
        <w:tc>
          <w:tcPr>
            <w:tcW w:w="7581" w:type="dxa"/>
            <w:vAlign w:val="center"/>
          </w:tcPr>
          <w:p w:rsidR="000D2AF4" w:rsidRPr="000D2AF4" w:rsidRDefault="000D2AF4" w:rsidP="000D2AF4">
            <w:pPr>
              <w:spacing w:after="0" w:line="240" w:lineRule="auto"/>
              <w:jc w:val="both"/>
              <w:rPr>
                <w:rFonts w:ascii="Times New Roman" w:eastAsia="Times New Roman" w:hAnsi="Times New Roman" w:cs="Times New Roman"/>
                <w:sz w:val="24"/>
                <w:szCs w:val="20"/>
                <w:lang w:val="ro-RO"/>
              </w:rPr>
            </w:pPr>
            <w:r w:rsidRPr="000D2AF4">
              <w:rPr>
                <w:rFonts w:ascii="Times New Roman" w:eastAsia="Times New Roman" w:hAnsi="Times New Roman" w:cs="Times New Roman"/>
                <w:sz w:val="24"/>
                <w:szCs w:val="20"/>
                <w:lang w:val="ro-RO"/>
              </w:rPr>
              <w:t>În exercitarea atribuţiilor de serviciu nu este necesară delegarea atribuţiilor.</w:t>
            </w:r>
          </w:p>
        </w:tc>
      </w:tr>
    </w:tbl>
    <w:p w:rsidR="005305DE" w:rsidRDefault="003E601E" w:rsidP="003E601E">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Păstrează</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confidenţialitatea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documentelor</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respectarea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prevederilor</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Regulamentului</w:t>
      </w:r>
      <w:proofErr w:type="spellEnd"/>
      <w:r w:rsidRPr="00241C13">
        <w:rPr>
          <w:rFonts w:ascii="Times New Roman" w:eastAsia="Times New Roman" w:hAnsi="Times New Roman" w:cs="Times New Roman"/>
          <w:sz w:val="24"/>
          <w:szCs w:val="24"/>
        </w:rPr>
        <w:t xml:space="preserve"> (UE) 676/2016;</w:t>
      </w:r>
    </w:p>
    <w:p w:rsidR="00241C13" w:rsidRPr="00241C13" w:rsidRDefault="00C209A5" w:rsidP="00241C13">
      <w:pPr>
        <w:tabs>
          <w:tab w:val="left" w:pos="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Respectă</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normele</w:t>
      </w:r>
      <w:proofErr w:type="spellEnd"/>
      <w:r>
        <w:rPr>
          <w:rFonts w:ascii="Times New Roman" w:eastAsia="Times New Roman" w:hAnsi="Times New Roman" w:cs="Times New Roman"/>
          <w:sz w:val="24"/>
          <w:szCs w:val="24"/>
        </w:rPr>
        <w:t xml:space="preserve"> PSI,</w:t>
      </w:r>
      <w:r w:rsidR="00241C13" w:rsidRPr="00241C13">
        <w:rPr>
          <w:rFonts w:ascii="Times New Roman" w:eastAsia="Times New Roman" w:hAnsi="Times New Roman" w:cs="Times New Roman"/>
          <w:sz w:val="24"/>
          <w:szCs w:val="24"/>
        </w:rPr>
        <w:t xml:space="preserve"> </w:t>
      </w:r>
      <w:proofErr w:type="spellStart"/>
      <w:r w:rsidR="00241C13" w:rsidRPr="00241C13">
        <w:rPr>
          <w:rFonts w:ascii="Times New Roman" w:eastAsia="Times New Roman" w:hAnsi="Times New Roman" w:cs="Times New Roman"/>
          <w:sz w:val="24"/>
          <w:szCs w:val="24"/>
        </w:rPr>
        <w:t>protecţia</w:t>
      </w:r>
      <w:proofErr w:type="spellEnd"/>
      <w:r w:rsidR="00241C13" w:rsidRPr="00241C13">
        <w:rPr>
          <w:rFonts w:ascii="Times New Roman" w:eastAsia="Times New Roman" w:hAnsi="Times New Roman" w:cs="Times New Roman"/>
          <w:sz w:val="24"/>
          <w:szCs w:val="24"/>
        </w:rPr>
        <w:t xml:space="preserve"> </w:t>
      </w:r>
      <w:proofErr w:type="spellStart"/>
      <w:r w:rsidR="00241C13" w:rsidRPr="00241C13">
        <w:rPr>
          <w:rFonts w:ascii="Times New Roman" w:eastAsia="Times New Roman" w:hAnsi="Times New Roman" w:cs="Times New Roman"/>
          <w:sz w:val="24"/>
          <w:szCs w:val="24"/>
        </w:rPr>
        <w:t>muncii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igiena</w:t>
      </w:r>
      <w:proofErr w:type="spellEnd"/>
      <w:r w:rsidR="00241C13" w:rsidRPr="00241C13">
        <w:rPr>
          <w:rFonts w:ascii="Times New Roman" w:eastAsia="Times New Roman" w:hAnsi="Times New Roman" w:cs="Times New Roman"/>
          <w:sz w:val="24"/>
          <w:szCs w:val="24"/>
        </w:rPr>
        <w:t>;</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Respectă</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legislaţia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în</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vigoare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normele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ordinele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reglementările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emise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conducerea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primariei</w:t>
      </w:r>
      <w:proofErr w:type="spellEnd"/>
      <w:r w:rsidRPr="00241C13">
        <w:rPr>
          <w:rFonts w:ascii="Times New Roman" w:eastAsia="Times New Roman" w:hAnsi="Times New Roman" w:cs="Times New Roman"/>
          <w:sz w:val="24"/>
          <w:szCs w:val="24"/>
        </w:rPr>
        <w:t>;</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Respectă</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prevederile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Regulamentul</w:t>
      </w:r>
      <w:proofErr w:type="spellEnd"/>
      <w:r w:rsidRPr="00241C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Intern al </w:t>
      </w:r>
      <w:proofErr w:type="spellStart"/>
      <w:r>
        <w:rPr>
          <w:rFonts w:ascii="Times New Roman" w:eastAsia="Times New Roman" w:hAnsi="Times New Roman" w:cs="Times New Roman"/>
          <w:sz w:val="24"/>
          <w:szCs w:val="24"/>
        </w:rPr>
        <w:t>Primariei</w:t>
      </w:r>
      <w:proofErr w:type="spellEnd"/>
      <w:r w:rsidRPr="00241C13">
        <w:rPr>
          <w:rFonts w:ascii="Times New Roman" w:eastAsia="Times New Roman" w:hAnsi="Times New Roman" w:cs="Times New Roman"/>
          <w:sz w:val="24"/>
          <w:szCs w:val="24"/>
        </w:rPr>
        <w:t xml:space="preserve">. </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Se</w:t>
      </w:r>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achită</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atribuţiile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prevăzute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în</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fişa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postului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şi</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sarcinile</w:t>
      </w:r>
      <w:proofErr w:type="spellEnd"/>
      <w:r w:rsidRPr="00241C13">
        <w:rPr>
          <w:rFonts w:ascii="Times New Roman" w:eastAsia="Times New Roman" w:hAnsi="Times New Roman" w:cs="Times New Roman"/>
          <w:sz w:val="24"/>
          <w:szCs w:val="24"/>
        </w:rPr>
        <w:t xml:space="preserve"> concrete de </w:t>
      </w:r>
      <w:proofErr w:type="spellStart"/>
      <w:r w:rsidRPr="00241C13">
        <w:rPr>
          <w:rFonts w:ascii="Times New Roman" w:eastAsia="Times New Roman" w:hAnsi="Times New Roman" w:cs="Times New Roman"/>
          <w:sz w:val="24"/>
          <w:szCs w:val="24"/>
        </w:rPr>
        <w:t>muncă</w:t>
      </w:r>
      <w:proofErr w:type="spellEnd"/>
      <w:r w:rsidRPr="00241C13">
        <w:rPr>
          <w:rFonts w:ascii="Times New Roman" w:eastAsia="Times New Roman" w:hAnsi="Times New Roman" w:cs="Times New Roman"/>
          <w:sz w:val="24"/>
          <w:szCs w:val="24"/>
        </w:rPr>
        <w:t xml:space="preserve"> conform </w:t>
      </w:r>
      <w:proofErr w:type="spellStart"/>
      <w:r w:rsidRPr="00241C13">
        <w:rPr>
          <w:rFonts w:ascii="Times New Roman" w:eastAsia="Times New Roman" w:hAnsi="Times New Roman" w:cs="Times New Roman"/>
          <w:sz w:val="24"/>
          <w:szCs w:val="24"/>
        </w:rPr>
        <w:t>standardelor</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performanţă</w:t>
      </w:r>
      <w:proofErr w:type="spellEnd"/>
      <w:r w:rsidRPr="00241C13">
        <w:rPr>
          <w:rFonts w:ascii="Times New Roman" w:eastAsia="Times New Roman" w:hAnsi="Times New Roman" w:cs="Times New Roman"/>
          <w:sz w:val="24"/>
          <w:szCs w:val="24"/>
        </w:rPr>
        <w:t xml:space="preserve"> ale </w:t>
      </w:r>
      <w:proofErr w:type="spellStart"/>
      <w:r w:rsidRPr="00241C13">
        <w:rPr>
          <w:rFonts w:ascii="Times New Roman" w:eastAsia="Times New Roman" w:hAnsi="Times New Roman" w:cs="Times New Roman"/>
          <w:sz w:val="24"/>
          <w:szCs w:val="24"/>
        </w:rPr>
        <w:t>postului</w:t>
      </w:r>
      <w:proofErr w:type="spellEnd"/>
      <w:r w:rsidRPr="00241C13">
        <w:rPr>
          <w:rFonts w:ascii="Times New Roman" w:eastAsia="Times New Roman" w:hAnsi="Times New Roman" w:cs="Times New Roman"/>
          <w:sz w:val="24"/>
          <w:szCs w:val="24"/>
        </w:rPr>
        <w:t xml:space="preserve">; </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Neindeplinirea</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întocmai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şi</w:t>
      </w:r>
      <w:proofErr w:type="spellEnd"/>
      <w:r w:rsidRPr="00241C13">
        <w:rPr>
          <w:rFonts w:ascii="Times New Roman" w:eastAsia="Times New Roman" w:hAnsi="Times New Roman" w:cs="Times New Roman"/>
          <w:sz w:val="24"/>
          <w:szCs w:val="24"/>
        </w:rPr>
        <w:t xml:space="preserve"> la </w:t>
      </w:r>
      <w:proofErr w:type="spellStart"/>
      <w:r w:rsidRPr="00241C13">
        <w:rPr>
          <w:rFonts w:ascii="Times New Roman" w:eastAsia="Times New Roman" w:hAnsi="Times New Roman" w:cs="Times New Roman"/>
          <w:sz w:val="24"/>
          <w:szCs w:val="24"/>
        </w:rPr>
        <w:t>timp</w:t>
      </w:r>
      <w:proofErr w:type="spellEnd"/>
      <w:r w:rsidRPr="00241C13">
        <w:rPr>
          <w:rFonts w:ascii="Times New Roman" w:eastAsia="Times New Roman" w:hAnsi="Times New Roman" w:cs="Times New Roman"/>
          <w:sz w:val="24"/>
          <w:szCs w:val="24"/>
        </w:rPr>
        <w:t xml:space="preserve"> a </w:t>
      </w:r>
      <w:proofErr w:type="spellStart"/>
      <w:r w:rsidRPr="00241C13">
        <w:rPr>
          <w:rFonts w:ascii="Times New Roman" w:eastAsia="Times New Roman" w:hAnsi="Times New Roman" w:cs="Times New Roman"/>
          <w:sz w:val="24"/>
          <w:szCs w:val="24"/>
        </w:rPr>
        <w:t>sarcinilor</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prevăzute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în</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prezenta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fişa</w:t>
      </w:r>
      <w:proofErr w:type="spellEnd"/>
      <w:r w:rsidRPr="00241C13">
        <w:rPr>
          <w:rFonts w:ascii="Times New Roman" w:eastAsia="Times New Roman" w:hAnsi="Times New Roman" w:cs="Times New Roman"/>
          <w:sz w:val="24"/>
          <w:szCs w:val="24"/>
        </w:rPr>
        <w:t xml:space="preserve"> a </w:t>
      </w:r>
      <w:proofErr w:type="spellStart"/>
      <w:r w:rsidRPr="00241C13">
        <w:rPr>
          <w:rFonts w:ascii="Times New Roman" w:eastAsia="Times New Roman" w:hAnsi="Times New Roman" w:cs="Times New Roman"/>
          <w:sz w:val="24"/>
          <w:szCs w:val="24"/>
        </w:rPr>
        <w:t>postului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atrage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după</w:t>
      </w:r>
      <w:proofErr w:type="spellEnd"/>
      <w:r w:rsidRPr="00241C13">
        <w:rPr>
          <w:rFonts w:ascii="Times New Roman" w:eastAsia="Times New Roman" w:hAnsi="Times New Roman" w:cs="Times New Roman"/>
          <w:sz w:val="24"/>
          <w:szCs w:val="24"/>
        </w:rPr>
        <w:t xml:space="preserve">  sine, </w:t>
      </w:r>
      <w:proofErr w:type="spellStart"/>
      <w:r w:rsidRPr="00241C13">
        <w:rPr>
          <w:rFonts w:ascii="Times New Roman" w:eastAsia="Times New Roman" w:hAnsi="Times New Roman" w:cs="Times New Roman"/>
          <w:sz w:val="24"/>
          <w:szCs w:val="24"/>
        </w:rPr>
        <w:t>în</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funcţie</w:t>
      </w:r>
      <w:proofErr w:type="spellEnd"/>
      <w:r w:rsidRPr="00241C13">
        <w:rPr>
          <w:rFonts w:ascii="Times New Roman" w:eastAsia="Times New Roman" w:hAnsi="Times New Roman" w:cs="Times New Roman"/>
          <w:sz w:val="24"/>
          <w:szCs w:val="24"/>
        </w:rPr>
        <w:t xml:space="preserve"> de gravitate </w:t>
      </w:r>
      <w:proofErr w:type="spellStart"/>
      <w:r w:rsidRPr="00241C13">
        <w:rPr>
          <w:rFonts w:ascii="Times New Roman" w:eastAsia="Times New Roman" w:hAnsi="Times New Roman" w:cs="Times New Roman"/>
          <w:sz w:val="24"/>
          <w:szCs w:val="24"/>
        </w:rPr>
        <w:t>sau</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consecinţe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răspunderea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disciplinara</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materială</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sau</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penală</w:t>
      </w:r>
      <w:proofErr w:type="spellEnd"/>
      <w:r w:rsidRPr="00241C13">
        <w:rPr>
          <w:rFonts w:ascii="Times New Roman" w:eastAsia="Times New Roman" w:hAnsi="Times New Roman" w:cs="Times New Roman"/>
          <w:sz w:val="24"/>
          <w:szCs w:val="24"/>
        </w:rPr>
        <w:t>;</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Respectă</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programul</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lucru</w:t>
      </w:r>
      <w:proofErr w:type="spellEnd"/>
      <w:r w:rsidRPr="00241C13">
        <w:rPr>
          <w:rFonts w:ascii="Times New Roman" w:eastAsia="Times New Roman" w:hAnsi="Times New Roman" w:cs="Times New Roman"/>
          <w:sz w:val="24"/>
          <w:szCs w:val="24"/>
        </w:rPr>
        <w:t>:   L-J  8:00 – 16.30; V 8:00 - 14:30;</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Indeplineste</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orice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alte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atributii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stabilite</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primar</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viceprimar</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secretar</w:t>
      </w:r>
      <w:proofErr w:type="spellEnd"/>
      <w:r w:rsidRPr="00241C13">
        <w:rPr>
          <w:rFonts w:ascii="Times New Roman" w:eastAsia="Times New Roman" w:hAnsi="Times New Roman" w:cs="Times New Roman"/>
          <w:sz w:val="24"/>
          <w:szCs w:val="24"/>
        </w:rPr>
        <w:t xml:space="preserve"> general in </w:t>
      </w:r>
      <w:proofErr w:type="spellStart"/>
      <w:r w:rsidRPr="00241C13">
        <w:rPr>
          <w:rFonts w:ascii="Times New Roman" w:eastAsia="Times New Roman" w:hAnsi="Times New Roman" w:cs="Times New Roman"/>
          <w:sz w:val="24"/>
          <w:szCs w:val="24"/>
        </w:rPr>
        <w:t>limitele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legii</w:t>
      </w:r>
      <w:proofErr w:type="spellEnd"/>
      <w:r w:rsidRPr="00241C13">
        <w:rPr>
          <w:rFonts w:ascii="Times New Roman" w:eastAsia="Times New Roman" w:hAnsi="Times New Roman" w:cs="Times New Roman"/>
          <w:sz w:val="24"/>
          <w:szCs w:val="24"/>
        </w:rPr>
        <w:t>;</w:t>
      </w:r>
    </w:p>
    <w:p w:rsidR="00241C13" w:rsidRPr="00241C13" w:rsidRDefault="00241C13" w:rsidP="00241C13">
      <w:pPr>
        <w:tabs>
          <w:tab w:val="left" w:pos="0"/>
        </w:tabs>
        <w:spacing w:after="0" w:line="240" w:lineRule="auto"/>
        <w:jc w:val="both"/>
        <w:rPr>
          <w:rFonts w:ascii="Times New Roman" w:eastAsia="Times New Roman" w:hAnsi="Times New Roman" w:cs="Times New Roman"/>
          <w:sz w:val="24"/>
          <w:szCs w:val="24"/>
        </w:rPr>
      </w:pPr>
      <w:proofErr w:type="gramStart"/>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Prezenta</w:t>
      </w:r>
      <w:proofErr w:type="spellEnd"/>
      <w:proofErr w:type="gram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fisă</w:t>
      </w:r>
      <w:proofErr w:type="spellEnd"/>
      <w:r w:rsidRPr="00241C13">
        <w:rPr>
          <w:rFonts w:ascii="Times New Roman" w:eastAsia="Times New Roman" w:hAnsi="Times New Roman" w:cs="Times New Roman"/>
          <w:sz w:val="24"/>
          <w:szCs w:val="24"/>
        </w:rPr>
        <w:t xml:space="preserve"> a </w:t>
      </w:r>
      <w:proofErr w:type="spellStart"/>
      <w:r w:rsidRPr="00241C13">
        <w:rPr>
          <w:rFonts w:ascii="Times New Roman" w:eastAsia="Times New Roman" w:hAnsi="Times New Roman" w:cs="Times New Roman"/>
          <w:sz w:val="24"/>
          <w:szCs w:val="24"/>
        </w:rPr>
        <w:t>postului</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este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valabila</w:t>
      </w:r>
      <w:proofErr w:type="spellEnd"/>
      <w:r w:rsidRPr="00241C13">
        <w:rPr>
          <w:rFonts w:ascii="Times New Roman" w:eastAsia="Times New Roman" w:hAnsi="Times New Roman" w:cs="Times New Roman"/>
          <w:sz w:val="24"/>
          <w:szCs w:val="24"/>
        </w:rPr>
        <w:t xml:space="preserve"> de la data </w:t>
      </w:r>
      <w:proofErr w:type="spellStart"/>
      <w:r w:rsidRPr="00241C13">
        <w:rPr>
          <w:rFonts w:ascii="Times New Roman" w:eastAsia="Times New Roman" w:hAnsi="Times New Roman" w:cs="Times New Roman"/>
          <w:sz w:val="24"/>
          <w:szCs w:val="24"/>
        </w:rPr>
        <w:t>semnarii</w:t>
      </w:r>
      <w:proofErr w:type="spellEnd"/>
      <w:r w:rsidRPr="00241C13">
        <w:rPr>
          <w:rFonts w:ascii="Times New Roman" w:eastAsia="Times New Roman" w:hAnsi="Times New Roman" w:cs="Times New Roman"/>
          <w:sz w:val="24"/>
          <w:szCs w:val="24"/>
        </w:rPr>
        <w:t xml:space="preserve"> de </w:t>
      </w:r>
      <w:proofErr w:type="spellStart"/>
      <w:r w:rsidRPr="00241C13">
        <w:rPr>
          <w:rFonts w:ascii="Times New Roman" w:eastAsia="Times New Roman" w:hAnsi="Times New Roman" w:cs="Times New Roman"/>
          <w:sz w:val="24"/>
          <w:szCs w:val="24"/>
        </w:rPr>
        <w:t>catre</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ocupantul</w:t>
      </w:r>
      <w:proofErr w:type="spellEnd"/>
      <w:r w:rsidRPr="00241C13">
        <w:rPr>
          <w:rFonts w:ascii="Times New Roman" w:eastAsia="Times New Roman" w:hAnsi="Times New Roman" w:cs="Times New Roman"/>
          <w:sz w:val="24"/>
          <w:szCs w:val="24"/>
        </w:rPr>
        <w:t xml:space="preserve"> </w:t>
      </w:r>
      <w:proofErr w:type="spellStart"/>
      <w:r w:rsidRPr="00241C13">
        <w:rPr>
          <w:rFonts w:ascii="Times New Roman" w:eastAsia="Times New Roman" w:hAnsi="Times New Roman" w:cs="Times New Roman"/>
          <w:sz w:val="24"/>
          <w:szCs w:val="24"/>
        </w:rPr>
        <w:t>postului</w:t>
      </w:r>
      <w:proofErr w:type="spellEnd"/>
      <w:r w:rsidRPr="00241C13">
        <w:rPr>
          <w:rFonts w:ascii="Times New Roman" w:eastAsia="Times New Roman" w:hAnsi="Times New Roman" w:cs="Times New Roman"/>
          <w:sz w:val="24"/>
          <w:szCs w:val="24"/>
        </w:rPr>
        <w:t>.</w:t>
      </w:r>
    </w:p>
    <w:p w:rsidR="005305DE" w:rsidRDefault="005305DE" w:rsidP="003E601E">
      <w:pPr>
        <w:tabs>
          <w:tab w:val="left" w:pos="0"/>
        </w:tabs>
        <w:spacing w:after="0" w:line="240" w:lineRule="auto"/>
        <w:jc w:val="both"/>
        <w:rPr>
          <w:rFonts w:ascii="Times New Roman" w:eastAsia="Times New Roman" w:hAnsi="Times New Roman" w:cs="Times New Roman"/>
          <w:sz w:val="24"/>
          <w:szCs w:val="24"/>
        </w:rPr>
      </w:pPr>
    </w:p>
    <w:p w:rsidR="003E601E" w:rsidRDefault="003E601E" w:rsidP="003E601E">
      <w:pPr>
        <w:tabs>
          <w:tab w:val="left" w:pos="0"/>
        </w:tabs>
        <w:spacing w:after="0" w:line="240" w:lineRule="auto"/>
        <w:jc w:val="both"/>
        <w:rPr>
          <w:rFonts w:ascii="Times New Roman" w:eastAsia="Times New Roman" w:hAnsi="Times New Roman" w:cs="Times New Roman"/>
          <w:sz w:val="24"/>
          <w:szCs w:val="24"/>
        </w:rPr>
      </w:pPr>
      <w:proofErr w:type="spellStart"/>
      <w:r w:rsidRPr="003E601E">
        <w:rPr>
          <w:rFonts w:ascii="Times New Roman" w:eastAsia="Times New Roman" w:hAnsi="Times New Roman" w:cs="Times New Roman"/>
          <w:sz w:val="24"/>
          <w:szCs w:val="24"/>
        </w:rPr>
        <w:t>Prezenta</w:t>
      </w:r>
      <w:proofErr w:type="spellEnd"/>
      <w:r w:rsidRPr="003E60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3E601E">
        <w:rPr>
          <w:rFonts w:ascii="Times New Roman" w:eastAsia="Times New Roman" w:hAnsi="Times New Roman" w:cs="Times New Roman"/>
          <w:sz w:val="24"/>
          <w:szCs w:val="24"/>
        </w:rPr>
        <w:t>Fisa</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postului</w:t>
      </w:r>
      <w:proofErr w:type="spellEnd"/>
      <w:r>
        <w:rPr>
          <w:rFonts w:ascii="Times New Roman" w:eastAsia="Times New Roman" w:hAnsi="Times New Roman" w:cs="Times New Roman"/>
          <w:sz w:val="24"/>
          <w:szCs w:val="24"/>
        </w:rPr>
        <w:t>”</w:t>
      </w:r>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poate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sa</w:t>
      </w:r>
      <w:proofErr w:type="spellEnd"/>
      <w:r w:rsidRPr="003E601E">
        <w:rPr>
          <w:rFonts w:ascii="Times New Roman" w:eastAsia="Times New Roman" w:hAnsi="Times New Roman" w:cs="Times New Roman"/>
          <w:sz w:val="24"/>
          <w:szCs w:val="24"/>
        </w:rPr>
        <w:t xml:space="preserve"> fie </w:t>
      </w:r>
      <w:proofErr w:type="spellStart"/>
      <w:r w:rsidRPr="003E601E">
        <w:rPr>
          <w:rFonts w:ascii="Times New Roman" w:eastAsia="Times New Roman" w:hAnsi="Times New Roman" w:cs="Times New Roman"/>
          <w:sz w:val="24"/>
          <w:szCs w:val="24"/>
        </w:rPr>
        <w:t>imbunatatita</w:t>
      </w:r>
      <w:proofErr w:type="spellEnd"/>
      <w:r w:rsidRPr="003E601E">
        <w:rPr>
          <w:rFonts w:ascii="Times New Roman" w:eastAsia="Times New Roman" w:hAnsi="Times New Roman" w:cs="Times New Roman"/>
          <w:sz w:val="24"/>
          <w:szCs w:val="24"/>
        </w:rPr>
        <w:t xml:space="preserve"> </w:t>
      </w:r>
      <w:proofErr w:type="spellStart"/>
      <w:proofErr w:type="gramStart"/>
      <w:r w:rsidRPr="003E601E">
        <w:rPr>
          <w:rFonts w:ascii="Times New Roman" w:eastAsia="Times New Roman" w:hAnsi="Times New Roman" w:cs="Times New Roman"/>
          <w:sz w:val="24"/>
          <w:szCs w:val="24"/>
        </w:rPr>
        <w:t>continuu</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iar</w:t>
      </w:r>
      <w:proofErr w:type="spellEnd"/>
      <w:proofErr w:type="gram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daca</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este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necesar</w:t>
      </w:r>
      <w:proofErr w:type="spellEnd"/>
      <w:r w:rsidRPr="003E601E">
        <w:rPr>
          <w:rFonts w:ascii="Times New Roman" w:eastAsia="Times New Roman" w:hAnsi="Times New Roman" w:cs="Times New Roman"/>
          <w:sz w:val="24"/>
          <w:szCs w:val="24"/>
        </w:rPr>
        <w:t xml:space="preserve">, se </w:t>
      </w:r>
      <w:proofErr w:type="spellStart"/>
      <w:r w:rsidRPr="003E601E">
        <w:rPr>
          <w:rFonts w:ascii="Times New Roman" w:eastAsia="Times New Roman" w:hAnsi="Times New Roman" w:cs="Times New Roman"/>
          <w:sz w:val="24"/>
          <w:szCs w:val="24"/>
        </w:rPr>
        <w:t>iniţiază</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acţiuni</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corective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deoarece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primaria</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şi</w:t>
      </w:r>
      <w:proofErr w:type="spellEnd"/>
      <w:r w:rsidRPr="003E601E">
        <w:rPr>
          <w:rFonts w:ascii="Times New Roman" w:eastAsia="Times New Roman" w:hAnsi="Times New Roman" w:cs="Times New Roman"/>
          <w:sz w:val="24"/>
          <w:szCs w:val="24"/>
        </w:rPr>
        <w:t xml:space="preserve">-a </w:t>
      </w:r>
      <w:proofErr w:type="spellStart"/>
      <w:r w:rsidRPr="003E601E">
        <w:rPr>
          <w:rFonts w:ascii="Times New Roman" w:eastAsia="Times New Roman" w:hAnsi="Times New Roman" w:cs="Times New Roman"/>
          <w:sz w:val="24"/>
          <w:szCs w:val="24"/>
        </w:rPr>
        <w:t>luat</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angajamentul</w:t>
      </w:r>
      <w:proofErr w:type="spellEnd"/>
      <w:r w:rsidRPr="003E601E">
        <w:rPr>
          <w:rFonts w:ascii="Times New Roman" w:eastAsia="Times New Roman" w:hAnsi="Times New Roman" w:cs="Times New Roman"/>
          <w:sz w:val="24"/>
          <w:szCs w:val="24"/>
        </w:rPr>
        <w:t xml:space="preserve"> de a </w:t>
      </w:r>
      <w:proofErr w:type="spellStart"/>
      <w:r w:rsidRPr="003E601E">
        <w:rPr>
          <w:rFonts w:ascii="Times New Roman" w:eastAsia="Times New Roman" w:hAnsi="Times New Roman" w:cs="Times New Roman"/>
          <w:sz w:val="24"/>
          <w:szCs w:val="24"/>
        </w:rPr>
        <w:t>îmbunătăţi</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continuu</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procesele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în</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vederea</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satisfacerii</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cerintelor</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cetatenilor</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comunei</w:t>
      </w:r>
      <w:proofErr w:type="spellEnd"/>
      <w:r w:rsidRPr="003E601E">
        <w:rPr>
          <w:rFonts w:ascii="Times New Roman" w:eastAsia="Times New Roman" w:hAnsi="Times New Roman" w:cs="Times New Roman"/>
          <w:sz w:val="24"/>
          <w:szCs w:val="24"/>
        </w:rPr>
        <w:t>.</w:t>
      </w:r>
    </w:p>
    <w:p w:rsidR="006F6183" w:rsidRDefault="006F6183" w:rsidP="003E601E">
      <w:pPr>
        <w:tabs>
          <w:tab w:val="left" w:pos="0"/>
        </w:tabs>
        <w:spacing w:after="0" w:line="240" w:lineRule="auto"/>
        <w:jc w:val="both"/>
        <w:rPr>
          <w:rFonts w:ascii="Times New Roman" w:eastAsia="Times New Roman" w:hAnsi="Times New Roman" w:cs="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gridCol w:w="976"/>
        <w:gridCol w:w="1544"/>
      </w:tblGrid>
      <w:tr w:rsidR="003E601E" w:rsidRPr="003E601E" w:rsidTr="00345765">
        <w:tc>
          <w:tcPr>
            <w:tcW w:w="3600" w:type="dxa"/>
            <w:shd w:val="clear" w:color="auto" w:fill="auto"/>
          </w:tcPr>
          <w:p w:rsidR="003E601E" w:rsidRPr="003E601E" w:rsidRDefault="00D60027" w:rsidP="003E601E">
            <w:pPr>
              <w:tabs>
                <w:tab w:val="left" w:pos="0"/>
              </w:tabs>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w:t>
            </w:r>
            <w:r w:rsidR="003E601E" w:rsidRPr="003E601E">
              <w:rPr>
                <w:rFonts w:ascii="Times New Roman" w:eastAsia="Times New Roman" w:hAnsi="Times New Roman" w:cs="Times New Roman"/>
                <w:b/>
                <w:sz w:val="24"/>
                <w:szCs w:val="24"/>
              </w:rPr>
              <w:t>probat</w:t>
            </w:r>
            <w:proofErr w:type="spellEnd"/>
          </w:p>
        </w:tc>
        <w:tc>
          <w:tcPr>
            <w:tcW w:w="3420" w:type="dxa"/>
            <w:shd w:val="clear" w:color="auto" w:fill="auto"/>
          </w:tcPr>
          <w:p w:rsidR="003E601E" w:rsidRPr="003E601E" w:rsidRDefault="003E601E" w:rsidP="003E601E">
            <w:pPr>
              <w:tabs>
                <w:tab w:val="left" w:pos="0"/>
              </w:tabs>
              <w:spacing w:after="0" w:line="240" w:lineRule="auto"/>
              <w:jc w:val="center"/>
              <w:rPr>
                <w:rFonts w:ascii="Times New Roman" w:eastAsia="Times New Roman" w:hAnsi="Times New Roman" w:cs="Times New Roman"/>
                <w:b/>
                <w:sz w:val="24"/>
                <w:szCs w:val="24"/>
              </w:rPr>
            </w:pPr>
            <w:proofErr w:type="spellStart"/>
            <w:r w:rsidRPr="003E601E">
              <w:rPr>
                <w:rFonts w:ascii="Times New Roman" w:eastAsia="Times New Roman" w:hAnsi="Times New Roman" w:cs="Times New Roman"/>
                <w:b/>
                <w:sz w:val="24"/>
                <w:szCs w:val="24"/>
              </w:rPr>
              <w:t>Intocmit</w:t>
            </w:r>
            <w:proofErr w:type="spellEnd"/>
            <w:r w:rsidRPr="003E601E">
              <w:rPr>
                <w:rFonts w:ascii="Times New Roman" w:eastAsia="Times New Roman" w:hAnsi="Times New Roman" w:cs="Times New Roman"/>
                <w:b/>
                <w:sz w:val="24"/>
                <w:szCs w:val="24"/>
              </w:rPr>
              <w:t>:</w:t>
            </w:r>
          </w:p>
        </w:tc>
        <w:tc>
          <w:tcPr>
            <w:tcW w:w="2520" w:type="dxa"/>
            <w:gridSpan w:val="2"/>
            <w:vMerge w:val="restart"/>
            <w:tcBorders>
              <w:top w:val="single" w:sz="4" w:space="0" w:color="auto"/>
              <w:right w:val="single" w:sz="4" w:space="0" w:color="auto"/>
            </w:tcBorders>
            <w:shd w:val="clear" w:color="auto" w:fill="auto"/>
          </w:tcPr>
          <w:p w:rsidR="003E601E" w:rsidRPr="003E601E" w:rsidRDefault="003E601E" w:rsidP="003E601E">
            <w:pPr>
              <w:tabs>
                <w:tab w:val="left" w:pos="0"/>
              </w:tabs>
              <w:spacing w:after="0" w:line="240" w:lineRule="auto"/>
              <w:jc w:val="center"/>
              <w:rPr>
                <w:rFonts w:ascii="Times New Roman" w:eastAsia="Times New Roman" w:hAnsi="Times New Roman" w:cs="Times New Roman"/>
                <w:sz w:val="24"/>
                <w:szCs w:val="24"/>
              </w:rPr>
            </w:pPr>
            <w:r w:rsidRPr="003E601E">
              <w:rPr>
                <w:rFonts w:ascii="Times New Roman" w:eastAsia="Times New Roman" w:hAnsi="Times New Roman" w:cs="Times New Roman"/>
                <w:sz w:val="24"/>
                <w:szCs w:val="24"/>
              </w:rPr>
              <w:t xml:space="preserve">Data </w:t>
            </w:r>
            <w:proofErr w:type="spellStart"/>
            <w:r w:rsidRPr="003E601E">
              <w:rPr>
                <w:rFonts w:ascii="Times New Roman" w:eastAsia="Times New Roman" w:hAnsi="Times New Roman" w:cs="Times New Roman"/>
                <w:sz w:val="24"/>
                <w:szCs w:val="24"/>
              </w:rPr>
              <w:t>intocmirii</w:t>
            </w:r>
            <w:proofErr w:type="spellEnd"/>
            <w:r w:rsidRPr="003E601E">
              <w:rPr>
                <w:rFonts w:ascii="Times New Roman" w:eastAsia="Times New Roman" w:hAnsi="Times New Roman" w:cs="Times New Roman"/>
                <w:sz w:val="24"/>
                <w:szCs w:val="24"/>
              </w:rPr>
              <w:t>:</w:t>
            </w:r>
          </w:p>
          <w:p w:rsidR="003E601E" w:rsidRPr="003E601E" w:rsidRDefault="003E601E" w:rsidP="003E601E">
            <w:pPr>
              <w:tabs>
                <w:tab w:val="left" w:pos="0"/>
              </w:tabs>
              <w:spacing w:after="0" w:line="240" w:lineRule="auto"/>
              <w:jc w:val="center"/>
              <w:rPr>
                <w:rFonts w:ascii="Times New Roman" w:eastAsia="Times New Roman" w:hAnsi="Times New Roman" w:cs="Times New Roman"/>
                <w:b/>
                <w:sz w:val="24"/>
                <w:szCs w:val="24"/>
              </w:rPr>
            </w:pPr>
          </w:p>
        </w:tc>
      </w:tr>
      <w:tr w:rsidR="003E601E" w:rsidRPr="003E601E" w:rsidTr="00345765">
        <w:tc>
          <w:tcPr>
            <w:tcW w:w="3600" w:type="dxa"/>
            <w:shd w:val="clear" w:color="auto" w:fill="auto"/>
          </w:tcPr>
          <w:p w:rsidR="003E601E" w:rsidRPr="003E601E" w:rsidRDefault="003E601E" w:rsidP="003E601E">
            <w:pPr>
              <w:tabs>
                <w:tab w:val="left" w:pos="0"/>
              </w:tabs>
              <w:spacing w:after="0" w:line="240" w:lineRule="auto"/>
              <w:jc w:val="center"/>
              <w:rPr>
                <w:rFonts w:ascii="Times New Roman" w:eastAsia="Times New Roman" w:hAnsi="Times New Roman" w:cs="Times New Roman"/>
                <w:b/>
                <w:sz w:val="24"/>
                <w:szCs w:val="24"/>
              </w:rPr>
            </w:pPr>
            <w:r w:rsidRPr="003E601E">
              <w:rPr>
                <w:rFonts w:ascii="Times New Roman" w:eastAsia="Times New Roman" w:hAnsi="Times New Roman" w:cs="Times New Roman"/>
                <w:b/>
                <w:sz w:val="24"/>
                <w:szCs w:val="24"/>
              </w:rPr>
              <w:t xml:space="preserve"> </w:t>
            </w:r>
            <w:proofErr w:type="spellStart"/>
            <w:r w:rsidRPr="003E601E">
              <w:rPr>
                <w:rFonts w:ascii="Times New Roman" w:eastAsia="Times New Roman" w:hAnsi="Times New Roman" w:cs="Times New Roman"/>
                <w:b/>
                <w:sz w:val="24"/>
                <w:szCs w:val="24"/>
              </w:rPr>
              <w:t>Primar</w:t>
            </w:r>
            <w:proofErr w:type="spellEnd"/>
          </w:p>
        </w:tc>
        <w:tc>
          <w:tcPr>
            <w:tcW w:w="3420" w:type="dxa"/>
            <w:shd w:val="clear" w:color="auto" w:fill="auto"/>
          </w:tcPr>
          <w:p w:rsidR="003E601E" w:rsidRPr="003E601E" w:rsidRDefault="00232F03" w:rsidP="003E601E">
            <w:pPr>
              <w:tabs>
                <w:tab w:val="left" w:pos="0"/>
              </w:tabs>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Responsabil</w:t>
            </w:r>
            <w:proofErr w:type="spellEnd"/>
            <w:r>
              <w:rPr>
                <w:rFonts w:ascii="Times New Roman" w:eastAsia="Times New Roman" w:hAnsi="Times New Roman" w:cs="Times New Roman"/>
                <w:sz w:val="24"/>
                <w:szCs w:val="24"/>
              </w:rPr>
              <w:t xml:space="preserve"> R.U-SSM</w:t>
            </w:r>
          </w:p>
        </w:tc>
        <w:tc>
          <w:tcPr>
            <w:tcW w:w="2520" w:type="dxa"/>
            <w:gridSpan w:val="2"/>
            <w:vMerge/>
            <w:tcBorders>
              <w:right w:val="single" w:sz="4" w:space="0" w:color="auto"/>
            </w:tcBorders>
            <w:shd w:val="clear" w:color="auto" w:fill="auto"/>
          </w:tcPr>
          <w:p w:rsidR="003E601E" w:rsidRPr="003E601E" w:rsidRDefault="003E601E" w:rsidP="003E601E">
            <w:pPr>
              <w:tabs>
                <w:tab w:val="left" w:pos="0"/>
              </w:tabs>
              <w:spacing w:after="0" w:line="240" w:lineRule="auto"/>
              <w:jc w:val="both"/>
              <w:rPr>
                <w:rFonts w:ascii="Times New Roman" w:eastAsia="Times New Roman" w:hAnsi="Times New Roman" w:cs="Times New Roman"/>
                <w:b/>
                <w:sz w:val="24"/>
                <w:szCs w:val="24"/>
              </w:rPr>
            </w:pPr>
          </w:p>
        </w:tc>
      </w:tr>
      <w:tr w:rsidR="003E601E" w:rsidRPr="003E601E" w:rsidTr="00345765">
        <w:tc>
          <w:tcPr>
            <w:tcW w:w="3600" w:type="dxa"/>
            <w:vMerge w:val="restart"/>
            <w:shd w:val="clear" w:color="auto" w:fill="auto"/>
          </w:tcPr>
          <w:p w:rsidR="003E601E" w:rsidRPr="003E601E" w:rsidRDefault="00D60027" w:rsidP="003E601E">
            <w:pPr>
              <w:tabs>
                <w:tab w:val="left" w:pos="0"/>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Sorin</w:t>
            </w:r>
            <w:proofErr w:type="spellEnd"/>
          </w:p>
        </w:tc>
        <w:tc>
          <w:tcPr>
            <w:tcW w:w="3420" w:type="dxa"/>
            <w:vMerge w:val="restart"/>
            <w:shd w:val="clear" w:color="auto" w:fill="auto"/>
          </w:tcPr>
          <w:p w:rsidR="003E601E" w:rsidRPr="003E601E" w:rsidRDefault="00232F03" w:rsidP="003E601E">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 </w:t>
            </w:r>
            <w:proofErr w:type="spellStart"/>
            <w:r>
              <w:rPr>
                <w:rFonts w:ascii="Times New Roman" w:eastAsia="Times New Roman" w:hAnsi="Times New Roman" w:cs="Times New Roman"/>
                <w:sz w:val="24"/>
                <w:szCs w:val="24"/>
              </w:rPr>
              <w:t>Enea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Nicolae</w:t>
            </w:r>
            <w:proofErr w:type="spellEnd"/>
          </w:p>
        </w:tc>
        <w:tc>
          <w:tcPr>
            <w:tcW w:w="976" w:type="dxa"/>
            <w:shd w:val="clear" w:color="auto" w:fill="auto"/>
          </w:tcPr>
          <w:p w:rsidR="003E601E" w:rsidRPr="003E601E" w:rsidRDefault="003E601E" w:rsidP="003E601E">
            <w:pPr>
              <w:tabs>
                <w:tab w:val="left" w:pos="0"/>
              </w:tabs>
              <w:spacing w:after="0" w:line="240" w:lineRule="auto"/>
              <w:jc w:val="both"/>
              <w:rPr>
                <w:rFonts w:ascii="Times New Roman" w:eastAsia="Times New Roman" w:hAnsi="Times New Roman" w:cs="Times New Roman"/>
                <w:b/>
                <w:sz w:val="24"/>
                <w:szCs w:val="24"/>
              </w:rPr>
            </w:pPr>
            <w:proofErr w:type="spellStart"/>
            <w:r w:rsidRPr="003E601E">
              <w:rPr>
                <w:rFonts w:ascii="Times New Roman" w:eastAsia="Times New Roman" w:hAnsi="Times New Roman" w:cs="Times New Roman"/>
                <w:b/>
                <w:sz w:val="24"/>
                <w:szCs w:val="24"/>
              </w:rPr>
              <w:t>Editia</w:t>
            </w:r>
            <w:proofErr w:type="spellEnd"/>
          </w:p>
        </w:tc>
        <w:tc>
          <w:tcPr>
            <w:tcW w:w="1544" w:type="dxa"/>
            <w:shd w:val="clear" w:color="auto" w:fill="auto"/>
          </w:tcPr>
          <w:p w:rsidR="003E601E" w:rsidRPr="003E601E" w:rsidRDefault="003E601E" w:rsidP="003E601E">
            <w:pPr>
              <w:tabs>
                <w:tab w:val="left" w:pos="0"/>
              </w:tabs>
              <w:spacing w:after="0" w:line="240" w:lineRule="auto"/>
              <w:jc w:val="center"/>
              <w:rPr>
                <w:rFonts w:ascii="Times New Roman" w:eastAsia="Times New Roman" w:hAnsi="Times New Roman" w:cs="Times New Roman"/>
                <w:b/>
                <w:sz w:val="24"/>
                <w:szCs w:val="24"/>
              </w:rPr>
            </w:pPr>
            <w:r w:rsidRPr="003E601E">
              <w:rPr>
                <w:rFonts w:ascii="Times New Roman" w:eastAsia="Times New Roman" w:hAnsi="Times New Roman" w:cs="Times New Roman"/>
                <w:b/>
                <w:sz w:val="24"/>
                <w:szCs w:val="24"/>
              </w:rPr>
              <w:t>1</w:t>
            </w:r>
          </w:p>
        </w:tc>
      </w:tr>
      <w:tr w:rsidR="003E601E" w:rsidRPr="003E601E" w:rsidTr="00345765">
        <w:trPr>
          <w:trHeight w:val="305"/>
        </w:trPr>
        <w:tc>
          <w:tcPr>
            <w:tcW w:w="3600" w:type="dxa"/>
            <w:vMerge/>
            <w:shd w:val="clear" w:color="auto" w:fill="auto"/>
          </w:tcPr>
          <w:p w:rsidR="003E601E" w:rsidRPr="003E601E" w:rsidRDefault="003E601E" w:rsidP="003E601E">
            <w:pPr>
              <w:tabs>
                <w:tab w:val="left" w:pos="0"/>
              </w:tabs>
              <w:spacing w:after="0" w:line="240" w:lineRule="auto"/>
              <w:jc w:val="both"/>
              <w:rPr>
                <w:rFonts w:ascii="Times New Roman" w:eastAsia="Times New Roman" w:hAnsi="Times New Roman" w:cs="Times New Roman"/>
                <w:b/>
                <w:sz w:val="24"/>
                <w:szCs w:val="24"/>
              </w:rPr>
            </w:pPr>
          </w:p>
        </w:tc>
        <w:tc>
          <w:tcPr>
            <w:tcW w:w="3420" w:type="dxa"/>
            <w:vMerge/>
            <w:shd w:val="clear" w:color="auto" w:fill="auto"/>
          </w:tcPr>
          <w:p w:rsidR="003E601E" w:rsidRPr="003E601E" w:rsidRDefault="003E601E" w:rsidP="003E601E">
            <w:pPr>
              <w:tabs>
                <w:tab w:val="left" w:pos="0"/>
              </w:tabs>
              <w:spacing w:after="0" w:line="240" w:lineRule="auto"/>
              <w:jc w:val="both"/>
              <w:rPr>
                <w:rFonts w:ascii="Times New Roman" w:eastAsia="Times New Roman" w:hAnsi="Times New Roman" w:cs="Times New Roman"/>
                <w:b/>
                <w:sz w:val="24"/>
                <w:szCs w:val="24"/>
              </w:rPr>
            </w:pPr>
          </w:p>
        </w:tc>
        <w:tc>
          <w:tcPr>
            <w:tcW w:w="976" w:type="dxa"/>
            <w:shd w:val="clear" w:color="auto" w:fill="auto"/>
          </w:tcPr>
          <w:p w:rsidR="003E601E" w:rsidRPr="005305DE" w:rsidRDefault="003E601E" w:rsidP="003E601E">
            <w:pPr>
              <w:tabs>
                <w:tab w:val="left" w:pos="0"/>
              </w:tabs>
              <w:spacing w:after="0" w:line="240" w:lineRule="auto"/>
              <w:jc w:val="both"/>
              <w:rPr>
                <w:rFonts w:ascii="Times New Roman" w:eastAsia="Times New Roman" w:hAnsi="Times New Roman" w:cs="Times New Roman"/>
                <w:sz w:val="24"/>
                <w:szCs w:val="24"/>
              </w:rPr>
            </w:pPr>
            <w:proofErr w:type="spellStart"/>
            <w:r w:rsidRPr="005305DE">
              <w:rPr>
                <w:rFonts w:ascii="Times New Roman" w:eastAsia="Times New Roman" w:hAnsi="Times New Roman" w:cs="Times New Roman"/>
                <w:sz w:val="24"/>
                <w:szCs w:val="24"/>
              </w:rPr>
              <w:t>Revizia</w:t>
            </w:r>
            <w:proofErr w:type="spellEnd"/>
          </w:p>
        </w:tc>
        <w:tc>
          <w:tcPr>
            <w:tcW w:w="1544" w:type="dxa"/>
            <w:shd w:val="clear" w:color="auto" w:fill="auto"/>
          </w:tcPr>
          <w:p w:rsidR="003E601E" w:rsidRPr="005305DE" w:rsidRDefault="003E601E" w:rsidP="003E601E">
            <w:pPr>
              <w:tabs>
                <w:tab w:val="left" w:pos="0"/>
              </w:tabs>
              <w:spacing w:after="0" w:line="240" w:lineRule="auto"/>
              <w:jc w:val="center"/>
              <w:rPr>
                <w:rFonts w:ascii="Times New Roman" w:eastAsia="Times New Roman" w:hAnsi="Times New Roman" w:cs="Times New Roman"/>
                <w:sz w:val="24"/>
                <w:szCs w:val="24"/>
              </w:rPr>
            </w:pPr>
            <w:r w:rsidRPr="005305DE">
              <w:rPr>
                <w:rFonts w:ascii="Times New Roman" w:eastAsia="Times New Roman" w:hAnsi="Times New Roman" w:cs="Times New Roman"/>
                <w:sz w:val="24"/>
                <w:szCs w:val="24"/>
              </w:rPr>
              <w:t>0</w:t>
            </w:r>
          </w:p>
        </w:tc>
      </w:tr>
      <w:tr w:rsidR="00D60027" w:rsidRPr="003E601E" w:rsidTr="00345765">
        <w:trPr>
          <w:trHeight w:val="373"/>
        </w:trPr>
        <w:tc>
          <w:tcPr>
            <w:tcW w:w="3600" w:type="dxa"/>
            <w:vMerge w:val="restart"/>
            <w:shd w:val="clear" w:color="auto" w:fill="auto"/>
          </w:tcPr>
          <w:p w:rsidR="00D60027" w:rsidRPr="003E601E" w:rsidRDefault="00D60027" w:rsidP="003E601E">
            <w:pPr>
              <w:tabs>
                <w:tab w:val="left" w:pos="0"/>
              </w:tabs>
              <w:spacing w:after="0" w:line="240" w:lineRule="auto"/>
              <w:jc w:val="center"/>
              <w:rPr>
                <w:rFonts w:ascii="Times New Roman" w:eastAsia="Times New Roman" w:hAnsi="Times New Roman" w:cs="Times New Roman"/>
                <w:sz w:val="16"/>
                <w:szCs w:val="16"/>
              </w:rPr>
            </w:pPr>
            <w:r w:rsidRPr="003E601E">
              <w:rPr>
                <w:rFonts w:ascii="Times New Roman" w:eastAsia="Times New Roman" w:hAnsi="Times New Roman" w:cs="Times New Roman"/>
                <w:sz w:val="16"/>
                <w:szCs w:val="16"/>
              </w:rPr>
              <w:t>(</w:t>
            </w:r>
            <w:proofErr w:type="spellStart"/>
            <w:r w:rsidRPr="003E601E">
              <w:rPr>
                <w:rFonts w:ascii="Times New Roman" w:eastAsia="Times New Roman" w:hAnsi="Times New Roman" w:cs="Times New Roman"/>
                <w:sz w:val="16"/>
                <w:szCs w:val="16"/>
              </w:rPr>
              <w:t>Semnatura</w:t>
            </w:r>
            <w:proofErr w:type="spellEnd"/>
            <w:r w:rsidRPr="003E601E">
              <w:rPr>
                <w:rFonts w:ascii="Times New Roman" w:eastAsia="Times New Roman" w:hAnsi="Times New Roman" w:cs="Times New Roman"/>
                <w:sz w:val="16"/>
                <w:szCs w:val="16"/>
              </w:rPr>
              <w:t xml:space="preserve">  </w:t>
            </w:r>
            <w:proofErr w:type="spellStart"/>
            <w:r w:rsidRPr="003E601E">
              <w:rPr>
                <w:rFonts w:ascii="Times New Roman" w:eastAsia="Times New Roman" w:hAnsi="Times New Roman" w:cs="Times New Roman"/>
                <w:sz w:val="16"/>
                <w:szCs w:val="16"/>
              </w:rPr>
              <w:t>si</w:t>
            </w:r>
            <w:proofErr w:type="spellEnd"/>
            <w:r w:rsidRPr="003E601E">
              <w:rPr>
                <w:rFonts w:ascii="Times New Roman" w:eastAsia="Times New Roman" w:hAnsi="Times New Roman" w:cs="Times New Roman"/>
                <w:sz w:val="16"/>
                <w:szCs w:val="16"/>
              </w:rPr>
              <w:t xml:space="preserve"> </w:t>
            </w:r>
            <w:proofErr w:type="spellStart"/>
            <w:r w:rsidRPr="003E601E">
              <w:rPr>
                <w:rFonts w:ascii="Times New Roman" w:eastAsia="Times New Roman" w:hAnsi="Times New Roman" w:cs="Times New Roman"/>
                <w:sz w:val="16"/>
                <w:szCs w:val="16"/>
              </w:rPr>
              <w:t>Stampila</w:t>
            </w:r>
            <w:proofErr w:type="spellEnd"/>
            <w:r w:rsidRPr="003E601E">
              <w:rPr>
                <w:rFonts w:ascii="Times New Roman" w:eastAsia="Times New Roman" w:hAnsi="Times New Roman" w:cs="Times New Roman"/>
                <w:sz w:val="16"/>
                <w:szCs w:val="16"/>
              </w:rPr>
              <w:t>)</w:t>
            </w:r>
          </w:p>
          <w:p w:rsidR="00D60027" w:rsidRPr="003E601E" w:rsidRDefault="00D60027" w:rsidP="003E601E">
            <w:pPr>
              <w:tabs>
                <w:tab w:val="left" w:pos="0"/>
              </w:tabs>
              <w:spacing w:after="0" w:line="240" w:lineRule="auto"/>
              <w:jc w:val="both"/>
              <w:rPr>
                <w:rFonts w:ascii="Times New Roman" w:eastAsia="Times New Roman" w:hAnsi="Times New Roman" w:cs="Times New Roman"/>
                <w:b/>
                <w:sz w:val="24"/>
                <w:szCs w:val="24"/>
              </w:rPr>
            </w:pPr>
          </w:p>
          <w:p w:rsidR="00D60027" w:rsidRPr="003E601E" w:rsidRDefault="00D60027" w:rsidP="003E601E">
            <w:pPr>
              <w:tabs>
                <w:tab w:val="left" w:pos="0"/>
              </w:tabs>
              <w:spacing w:after="0" w:line="240" w:lineRule="auto"/>
              <w:jc w:val="both"/>
              <w:rPr>
                <w:rFonts w:ascii="Times New Roman" w:eastAsia="Times New Roman" w:hAnsi="Times New Roman" w:cs="Times New Roman"/>
                <w:b/>
                <w:sz w:val="24"/>
                <w:szCs w:val="24"/>
              </w:rPr>
            </w:pPr>
          </w:p>
          <w:p w:rsidR="00D60027" w:rsidRPr="003E601E" w:rsidRDefault="00D60027" w:rsidP="003E601E">
            <w:pPr>
              <w:tabs>
                <w:tab w:val="left" w:pos="0"/>
              </w:tabs>
              <w:spacing w:after="0" w:line="240" w:lineRule="auto"/>
              <w:jc w:val="both"/>
              <w:rPr>
                <w:rFonts w:ascii="Times New Roman" w:eastAsia="Times New Roman" w:hAnsi="Times New Roman" w:cs="Times New Roman"/>
                <w:b/>
                <w:sz w:val="24"/>
                <w:szCs w:val="24"/>
              </w:rPr>
            </w:pPr>
          </w:p>
          <w:p w:rsidR="00D60027" w:rsidRPr="003E601E" w:rsidRDefault="00D60027" w:rsidP="003E601E">
            <w:pPr>
              <w:tabs>
                <w:tab w:val="left" w:pos="0"/>
              </w:tabs>
              <w:spacing w:after="0" w:line="240" w:lineRule="auto"/>
              <w:jc w:val="both"/>
              <w:rPr>
                <w:rFonts w:ascii="Times New Roman" w:eastAsia="Times New Roman" w:hAnsi="Times New Roman" w:cs="Times New Roman"/>
                <w:b/>
                <w:sz w:val="24"/>
                <w:szCs w:val="24"/>
              </w:rPr>
            </w:pPr>
          </w:p>
        </w:tc>
        <w:tc>
          <w:tcPr>
            <w:tcW w:w="3420" w:type="dxa"/>
            <w:vMerge w:val="restart"/>
            <w:shd w:val="clear" w:color="auto" w:fill="auto"/>
          </w:tcPr>
          <w:p w:rsidR="00D60027" w:rsidRPr="003E601E" w:rsidRDefault="00D60027" w:rsidP="003E601E">
            <w:pPr>
              <w:tabs>
                <w:tab w:val="left" w:pos="0"/>
              </w:tabs>
              <w:spacing w:after="0" w:line="240" w:lineRule="auto"/>
              <w:jc w:val="center"/>
              <w:rPr>
                <w:rFonts w:ascii="Times New Roman" w:eastAsia="Times New Roman" w:hAnsi="Times New Roman" w:cs="Times New Roman"/>
                <w:sz w:val="16"/>
                <w:szCs w:val="16"/>
              </w:rPr>
            </w:pPr>
            <w:r w:rsidRPr="003E601E">
              <w:rPr>
                <w:rFonts w:ascii="Times New Roman" w:eastAsia="Times New Roman" w:hAnsi="Times New Roman" w:cs="Times New Roman"/>
                <w:sz w:val="16"/>
                <w:szCs w:val="16"/>
              </w:rPr>
              <w:t>(</w:t>
            </w:r>
            <w:proofErr w:type="spellStart"/>
            <w:r w:rsidRPr="003E601E">
              <w:rPr>
                <w:rFonts w:ascii="Times New Roman" w:eastAsia="Times New Roman" w:hAnsi="Times New Roman" w:cs="Times New Roman"/>
                <w:sz w:val="16"/>
                <w:szCs w:val="16"/>
              </w:rPr>
              <w:t>Semnatura</w:t>
            </w:r>
            <w:proofErr w:type="spellEnd"/>
            <w:r w:rsidRPr="003E601E">
              <w:rPr>
                <w:rFonts w:ascii="Times New Roman" w:eastAsia="Times New Roman" w:hAnsi="Times New Roman" w:cs="Times New Roman"/>
                <w:sz w:val="16"/>
                <w:szCs w:val="16"/>
              </w:rPr>
              <w:t>)</w:t>
            </w:r>
          </w:p>
        </w:tc>
        <w:tc>
          <w:tcPr>
            <w:tcW w:w="976" w:type="dxa"/>
            <w:tcBorders>
              <w:right w:val="single" w:sz="4" w:space="0" w:color="auto"/>
            </w:tcBorders>
            <w:shd w:val="clear" w:color="auto" w:fill="auto"/>
          </w:tcPr>
          <w:p w:rsidR="00D60027" w:rsidRPr="003E601E" w:rsidRDefault="00D60027" w:rsidP="003E601E">
            <w:pPr>
              <w:tabs>
                <w:tab w:val="left" w:pos="0"/>
              </w:tabs>
              <w:spacing w:after="0" w:line="240" w:lineRule="auto"/>
              <w:jc w:val="center"/>
              <w:rPr>
                <w:rFonts w:ascii="Times New Roman" w:eastAsia="Times New Roman" w:hAnsi="Times New Roman" w:cs="Times New Roman"/>
                <w:b/>
                <w:sz w:val="20"/>
                <w:szCs w:val="20"/>
              </w:rPr>
            </w:pPr>
            <w:r w:rsidRPr="003E601E">
              <w:rPr>
                <w:rFonts w:ascii="Times New Roman" w:eastAsia="Times New Roman" w:hAnsi="Times New Roman" w:cs="Times New Roman"/>
                <w:sz w:val="20"/>
                <w:szCs w:val="20"/>
              </w:rPr>
              <w:t xml:space="preserve">Nr. </w:t>
            </w:r>
            <w:proofErr w:type="spellStart"/>
            <w:r w:rsidRPr="003E601E">
              <w:rPr>
                <w:rFonts w:ascii="Times New Roman" w:eastAsia="Times New Roman" w:hAnsi="Times New Roman" w:cs="Times New Roman"/>
                <w:sz w:val="20"/>
                <w:szCs w:val="20"/>
              </w:rPr>
              <w:t>pag</w:t>
            </w:r>
            <w:proofErr w:type="spellEnd"/>
            <w:r w:rsidRPr="003E601E">
              <w:rPr>
                <w:rFonts w:ascii="Times New Roman" w:eastAsia="Times New Roman" w:hAnsi="Times New Roman" w:cs="Times New Roman"/>
                <w:sz w:val="20"/>
                <w:szCs w:val="20"/>
              </w:rPr>
              <w:t>.</w:t>
            </w:r>
          </w:p>
        </w:tc>
        <w:tc>
          <w:tcPr>
            <w:tcW w:w="1544" w:type="dxa"/>
            <w:tcBorders>
              <w:right w:val="single" w:sz="4" w:space="0" w:color="auto"/>
            </w:tcBorders>
            <w:shd w:val="clear" w:color="auto" w:fill="auto"/>
          </w:tcPr>
          <w:p w:rsidR="00D60027" w:rsidRPr="003E601E" w:rsidRDefault="00232F03" w:rsidP="003E601E">
            <w:pPr>
              <w:tabs>
                <w:tab w:val="left" w:pos="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D60027" w:rsidRPr="003E601E" w:rsidTr="00D928DD">
        <w:trPr>
          <w:trHeight w:val="794"/>
        </w:trPr>
        <w:tc>
          <w:tcPr>
            <w:tcW w:w="3600" w:type="dxa"/>
            <w:vMerge/>
            <w:shd w:val="clear" w:color="auto" w:fill="auto"/>
          </w:tcPr>
          <w:p w:rsidR="00D60027" w:rsidRPr="003E601E" w:rsidRDefault="00D60027" w:rsidP="003E601E">
            <w:pPr>
              <w:tabs>
                <w:tab w:val="left" w:pos="0"/>
              </w:tabs>
              <w:spacing w:after="0" w:line="240" w:lineRule="auto"/>
              <w:jc w:val="center"/>
              <w:rPr>
                <w:rFonts w:ascii="Times New Roman" w:eastAsia="Times New Roman" w:hAnsi="Times New Roman" w:cs="Times New Roman"/>
                <w:sz w:val="16"/>
                <w:szCs w:val="16"/>
              </w:rPr>
            </w:pPr>
          </w:p>
        </w:tc>
        <w:tc>
          <w:tcPr>
            <w:tcW w:w="3420" w:type="dxa"/>
            <w:vMerge/>
            <w:shd w:val="clear" w:color="auto" w:fill="auto"/>
          </w:tcPr>
          <w:p w:rsidR="00D60027" w:rsidRPr="003E601E" w:rsidRDefault="00D60027" w:rsidP="003E601E">
            <w:pPr>
              <w:tabs>
                <w:tab w:val="left" w:pos="0"/>
              </w:tabs>
              <w:spacing w:after="0" w:line="240" w:lineRule="auto"/>
              <w:jc w:val="center"/>
              <w:rPr>
                <w:rFonts w:ascii="Times New Roman" w:eastAsia="Times New Roman" w:hAnsi="Times New Roman" w:cs="Times New Roman"/>
                <w:sz w:val="16"/>
                <w:szCs w:val="16"/>
              </w:rPr>
            </w:pPr>
          </w:p>
        </w:tc>
        <w:tc>
          <w:tcPr>
            <w:tcW w:w="2520" w:type="dxa"/>
            <w:gridSpan w:val="2"/>
            <w:vMerge w:val="restart"/>
            <w:tcBorders>
              <w:right w:val="nil"/>
            </w:tcBorders>
            <w:shd w:val="clear" w:color="auto" w:fill="auto"/>
          </w:tcPr>
          <w:p w:rsidR="00D60027" w:rsidRPr="003E601E" w:rsidRDefault="00D60027" w:rsidP="003E601E">
            <w:pPr>
              <w:tabs>
                <w:tab w:val="left" w:pos="0"/>
              </w:tabs>
              <w:spacing w:after="0" w:line="240" w:lineRule="auto"/>
              <w:jc w:val="both"/>
              <w:rPr>
                <w:rFonts w:ascii="Times New Roman" w:eastAsia="Times New Roman" w:hAnsi="Times New Roman" w:cs="Times New Roman"/>
                <w:b/>
                <w:sz w:val="24"/>
                <w:szCs w:val="24"/>
              </w:rPr>
            </w:pPr>
          </w:p>
        </w:tc>
      </w:tr>
      <w:tr w:rsidR="006B62DE" w:rsidRPr="003E601E" w:rsidTr="00156069">
        <w:trPr>
          <w:trHeight w:val="563"/>
        </w:trPr>
        <w:tc>
          <w:tcPr>
            <w:tcW w:w="7020" w:type="dxa"/>
            <w:gridSpan w:val="2"/>
            <w:shd w:val="clear" w:color="auto" w:fill="auto"/>
          </w:tcPr>
          <w:p w:rsidR="006B62DE" w:rsidRPr="006B62DE" w:rsidRDefault="006B62DE" w:rsidP="00D60027">
            <w:pPr>
              <w:tabs>
                <w:tab w:val="left" w:pos="0"/>
              </w:tabs>
              <w:spacing w:after="0" w:line="240" w:lineRule="auto"/>
              <w:jc w:val="both"/>
              <w:rPr>
                <w:rFonts w:ascii="Times New Roman" w:eastAsia="Times New Roman" w:hAnsi="Times New Roman" w:cs="Times New Roman"/>
                <w:b/>
              </w:rPr>
            </w:pPr>
            <w:proofErr w:type="spellStart"/>
            <w:r w:rsidRPr="006B62DE">
              <w:rPr>
                <w:rFonts w:ascii="Times New Roman" w:eastAsia="Times New Roman" w:hAnsi="Times New Roman" w:cs="Times New Roman"/>
                <w:b/>
              </w:rPr>
              <w:t>Avizat</w:t>
            </w:r>
            <w:proofErr w:type="spellEnd"/>
          </w:p>
          <w:p w:rsidR="006B62DE" w:rsidRPr="006B62DE" w:rsidRDefault="006B62DE" w:rsidP="00D60027">
            <w:pPr>
              <w:tabs>
                <w:tab w:val="left" w:pos="0"/>
              </w:tabs>
              <w:spacing w:after="0" w:line="240" w:lineRule="auto"/>
              <w:jc w:val="both"/>
              <w:rPr>
                <w:rFonts w:ascii="Times New Roman" w:eastAsia="Times New Roman" w:hAnsi="Times New Roman" w:cs="Times New Roman"/>
                <w:b/>
              </w:rPr>
            </w:pPr>
            <w:proofErr w:type="spellStart"/>
            <w:r w:rsidRPr="006B62DE">
              <w:rPr>
                <w:rFonts w:ascii="Times New Roman" w:eastAsia="Times New Roman" w:hAnsi="Times New Roman" w:cs="Times New Roman"/>
                <w:b/>
              </w:rPr>
              <w:t>Secretar</w:t>
            </w:r>
            <w:proofErr w:type="spellEnd"/>
            <w:r w:rsidRPr="006B62DE">
              <w:rPr>
                <w:rFonts w:ascii="Times New Roman" w:eastAsia="Times New Roman" w:hAnsi="Times New Roman" w:cs="Times New Roman"/>
                <w:b/>
              </w:rPr>
              <w:t xml:space="preserve"> general al </w:t>
            </w:r>
            <w:proofErr w:type="spellStart"/>
            <w:r w:rsidRPr="006B62DE">
              <w:rPr>
                <w:rFonts w:ascii="Times New Roman" w:eastAsia="Times New Roman" w:hAnsi="Times New Roman" w:cs="Times New Roman"/>
                <w:b/>
              </w:rPr>
              <w:t>comunei</w:t>
            </w:r>
            <w:proofErr w:type="spellEnd"/>
            <w:r w:rsidRPr="006B62DE">
              <w:rPr>
                <w:rFonts w:ascii="Times New Roman" w:eastAsia="Times New Roman" w:hAnsi="Times New Roman" w:cs="Times New Roman"/>
                <w:b/>
              </w:rPr>
              <w:t xml:space="preserve"> </w:t>
            </w:r>
            <w:proofErr w:type="spellStart"/>
            <w:r w:rsidRPr="006B62DE">
              <w:rPr>
                <w:rFonts w:ascii="Times New Roman" w:eastAsia="Times New Roman" w:hAnsi="Times New Roman" w:cs="Times New Roman"/>
                <w:b/>
              </w:rPr>
              <w:t>Livezi</w:t>
            </w:r>
            <w:proofErr w:type="spellEnd"/>
          </w:p>
          <w:p w:rsidR="006B62DE" w:rsidRPr="006B62DE" w:rsidRDefault="006B62DE" w:rsidP="00D60027">
            <w:pPr>
              <w:tabs>
                <w:tab w:val="left" w:pos="0"/>
              </w:tabs>
              <w:spacing w:after="0" w:line="240" w:lineRule="auto"/>
              <w:jc w:val="both"/>
              <w:rPr>
                <w:rFonts w:ascii="Times New Roman" w:eastAsia="Times New Roman" w:hAnsi="Times New Roman" w:cs="Times New Roman"/>
              </w:rPr>
            </w:pPr>
            <w:proofErr w:type="spellStart"/>
            <w:r w:rsidRPr="006B62DE">
              <w:rPr>
                <w:rFonts w:ascii="Times New Roman" w:eastAsia="Times New Roman" w:hAnsi="Times New Roman" w:cs="Times New Roman"/>
              </w:rPr>
              <w:t>Neica</w:t>
            </w:r>
            <w:proofErr w:type="spellEnd"/>
            <w:r w:rsidRPr="006B62DE">
              <w:rPr>
                <w:rFonts w:ascii="Times New Roman" w:eastAsia="Times New Roman" w:hAnsi="Times New Roman" w:cs="Times New Roman"/>
              </w:rPr>
              <w:t xml:space="preserve"> </w:t>
            </w:r>
            <w:proofErr w:type="spellStart"/>
            <w:r w:rsidRPr="006B62DE">
              <w:rPr>
                <w:rFonts w:ascii="Times New Roman" w:eastAsia="Times New Roman" w:hAnsi="Times New Roman" w:cs="Times New Roman"/>
              </w:rPr>
              <w:t>Eusebiu</w:t>
            </w:r>
            <w:proofErr w:type="spellEnd"/>
            <w:r w:rsidRPr="006B62DE">
              <w:rPr>
                <w:rFonts w:ascii="Times New Roman" w:eastAsia="Times New Roman" w:hAnsi="Times New Roman" w:cs="Times New Roman"/>
              </w:rPr>
              <w:t xml:space="preserve"> </w:t>
            </w:r>
          </w:p>
          <w:p w:rsidR="006B62DE" w:rsidRPr="006B62DE" w:rsidRDefault="006B62DE" w:rsidP="00D60027">
            <w:pPr>
              <w:tabs>
                <w:tab w:val="left" w:pos="0"/>
              </w:tabs>
              <w:spacing w:after="0" w:line="240" w:lineRule="auto"/>
              <w:jc w:val="both"/>
              <w:rPr>
                <w:rFonts w:ascii="Times New Roman" w:eastAsia="Times New Roman" w:hAnsi="Times New Roman" w:cs="Times New Roman"/>
                <w:sz w:val="16"/>
                <w:szCs w:val="16"/>
              </w:rPr>
            </w:pPr>
            <w:r w:rsidRPr="006B62DE">
              <w:rPr>
                <w:rFonts w:ascii="Times New Roman" w:eastAsia="Times New Roman" w:hAnsi="Times New Roman" w:cs="Times New Roman"/>
                <w:b/>
                <w:sz w:val="16"/>
                <w:szCs w:val="16"/>
              </w:rPr>
              <w:t>(</w:t>
            </w:r>
            <w:proofErr w:type="spellStart"/>
            <w:r w:rsidRPr="006B62DE">
              <w:rPr>
                <w:rFonts w:ascii="Times New Roman" w:eastAsia="Times New Roman" w:hAnsi="Times New Roman" w:cs="Times New Roman"/>
                <w:sz w:val="16"/>
                <w:szCs w:val="16"/>
              </w:rPr>
              <w:t>Semnatura</w:t>
            </w:r>
            <w:proofErr w:type="spellEnd"/>
            <w:r w:rsidRPr="006B62DE">
              <w:rPr>
                <w:rFonts w:ascii="Times New Roman" w:eastAsia="Times New Roman" w:hAnsi="Times New Roman" w:cs="Times New Roman"/>
                <w:sz w:val="16"/>
                <w:szCs w:val="16"/>
              </w:rPr>
              <w:t>)</w:t>
            </w:r>
          </w:p>
          <w:p w:rsidR="006B62DE" w:rsidRPr="003E601E" w:rsidRDefault="006B62DE" w:rsidP="003E601E">
            <w:pPr>
              <w:tabs>
                <w:tab w:val="left" w:pos="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520" w:type="dxa"/>
            <w:gridSpan w:val="2"/>
            <w:vMerge/>
            <w:tcBorders>
              <w:bottom w:val="nil"/>
              <w:right w:val="nil"/>
            </w:tcBorders>
            <w:shd w:val="clear" w:color="auto" w:fill="auto"/>
          </w:tcPr>
          <w:p w:rsidR="006B62DE" w:rsidRPr="003E601E" w:rsidRDefault="006B62DE" w:rsidP="003E601E">
            <w:pPr>
              <w:tabs>
                <w:tab w:val="left" w:pos="0"/>
              </w:tabs>
              <w:spacing w:after="0" w:line="240" w:lineRule="auto"/>
              <w:jc w:val="both"/>
              <w:rPr>
                <w:rFonts w:ascii="Times New Roman" w:eastAsia="Times New Roman" w:hAnsi="Times New Roman" w:cs="Times New Roman"/>
                <w:b/>
                <w:sz w:val="24"/>
                <w:szCs w:val="24"/>
              </w:rPr>
            </w:pPr>
          </w:p>
        </w:tc>
      </w:tr>
    </w:tbl>
    <w:p w:rsidR="00C91981" w:rsidRDefault="003E601E" w:rsidP="003E601E">
      <w:pPr>
        <w:tabs>
          <w:tab w:val="left" w:pos="0"/>
        </w:tabs>
        <w:spacing w:after="0" w:line="240" w:lineRule="auto"/>
        <w:jc w:val="both"/>
        <w:rPr>
          <w:rFonts w:ascii="Times New Roman" w:eastAsia="Times New Roman" w:hAnsi="Times New Roman" w:cs="Times New Roman"/>
          <w:b/>
          <w:sz w:val="24"/>
          <w:szCs w:val="24"/>
          <w:lang w:val="fr-FR"/>
        </w:rPr>
      </w:pPr>
      <w:r w:rsidRPr="003E601E">
        <w:rPr>
          <w:rFonts w:ascii="Times New Roman" w:eastAsia="Times New Roman" w:hAnsi="Times New Roman" w:cs="Times New Roman"/>
          <w:b/>
          <w:sz w:val="24"/>
          <w:szCs w:val="24"/>
          <w:lang w:val="fr-FR"/>
        </w:rPr>
        <w:t xml:space="preserve">    </w:t>
      </w:r>
      <w:r w:rsidR="00D928DD">
        <w:rPr>
          <w:rFonts w:ascii="Times New Roman" w:eastAsia="Times New Roman" w:hAnsi="Times New Roman" w:cs="Times New Roman"/>
          <w:b/>
          <w:sz w:val="24"/>
          <w:szCs w:val="24"/>
          <w:lang w:val="fr-FR"/>
        </w:rPr>
        <w:t xml:space="preserve">   </w:t>
      </w:r>
      <w:r w:rsidR="007A6AC3">
        <w:rPr>
          <w:rFonts w:ascii="Times New Roman" w:eastAsia="Times New Roman" w:hAnsi="Times New Roman" w:cs="Times New Roman"/>
          <w:b/>
          <w:sz w:val="24"/>
          <w:szCs w:val="24"/>
          <w:lang w:val="fr-FR"/>
        </w:rPr>
        <w:t xml:space="preserve">       </w:t>
      </w:r>
    </w:p>
    <w:p w:rsidR="005305DE" w:rsidRDefault="005305DE" w:rsidP="003E601E">
      <w:pPr>
        <w:tabs>
          <w:tab w:val="left" w:pos="0"/>
        </w:tabs>
        <w:spacing w:after="0" w:line="240" w:lineRule="auto"/>
        <w:jc w:val="both"/>
        <w:rPr>
          <w:rFonts w:ascii="Times New Roman" w:eastAsia="Times New Roman" w:hAnsi="Times New Roman" w:cs="Times New Roman"/>
          <w:b/>
          <w:sz w:val="24"/>
          <w:szCs w:val="24"/>
          <w:lang w:val="fr-FR"/>
        </w:rPr>
      </w:pPr>
      <w:proofErr w:type="spellStart"/>
      <w:r w:rsidRPr="005305DE">
        <w:rPr>
          <w:rFonts w:ascii="Times New Roman" w:eastAsia="Times New Roman" w:hAnsi="Times New Roman" w:cs="Times New Roman"/>
          <w:b/>
          <w:sz w:val="24"/>
          <w:szCs w:val="24"/>
          <w:lang w:val="fr-FR"/>
        </w:rPr>
        <w:t>Luat</w:t>
      </w:r>
      <w:proofErr w:type="spellEnd"/>
      <w:r w:rsidRPr="005305DE">
        <w:rPr>
          <w:rFonts w:ascii="Times New Roman" w:eastAsia="Times New Roman" w:hAnsi="Times New Roman" w:cs="Times New Roman"/>
          <w:b/>
          <w:sz w:val="24"/>
          <w:szCs w:val="24"/>
          <w:lang w:val="fr-FR"/>
        </w:rPr>
        <w:t xml:space="preserve"> la </w:t>
      </w:r>
      <w:proofErr w:type="spellStart"/>
      <w:r w:rsidRPr="005305DE">
        <w:rPr>
          <w:rFonts w:ascii="Times New Roman" w:eastAsia="Times New Roman" w:hAnsi="Times New Roman" w:cs="Times New Roman"/>
          <w:b/>
          <w:sz w:val="24"/>
          <w:szCs w:val="24"/>
          <w:lang w:val="fr-FR"/>
        </w:rPr>
        <w:t>cunoștință</w:t>
      </w:r>
      <w:proofErr w:type="spellEnd"/>
      <w:r w:rsidRPr="005305DE">
        <w:rPr>
          <w:rFonts w:ascii="Times New Roman" w:eastAsia="Times New Roman" w:hAnsi="Times New Roman" w:cs="Times New Roman"/>
          <w:b/>
          <w:sz w:val="24"/>
          <w:szCs w:val="24"/>
          <w:lang w:val="fr-FR"/>
        </w:rPr>
        <w:t xml:space="preserve"> de </w:t>
      </w:r>
      <w:proofErr w:type="spellStart"/>
      <w:r w:rsidRPr="005305DE">
        <w:rPr>
          <w:rFonts w:ascii="Times New Roman" w:eastAsia="Times New Roman" w:hAnsi="Times New Roman" w:cs="Times New Roman"/>
          <w:b/>
          <w:sz w:val="24"/>
          <w:szCs w:val="24"/>
          <w:lang w:val="fr-FR"/>
        </w:rPr>
        <w:t>către</w:t>
      </w:r>
      <w:proofErr w:type="spellEnd"/>
      <w:r w:rsidRPr="005305DE">
        <w:rPr>
          <w:rFonts w:ascii="Times New Roman" w:eastAsia="Times New Roman" w:hAnsi="Times New Roman" w:cs="Times New Roman"/>
          <w:b/>
          <w:sz w:val="24"/>
          <w:szCs w:val="24"/>
          <w:lang w:val="fr-FR"/>
        </w:rPr>
        <w:t xml:space="preserve"> </w:t>
      </w:r>
      <w:proofErr w:type="spellStart"/>
      <w:r w:rsidRPr="005305DE">
        <w:rPr>
          <w:rFonts w:ascii="Times New Roman" w:eastAsia="Times New Roman" w:hAnsi="Times New Roman" w:cs="Times New Roman"/>
          <w:b/>
          <w:sz w:val="24"/>
          <w:szCs w:val="24"/>
          <w:lang w:val="fr-FR"/>
        </w:rPr>
        <w:t>ocupantul</w:t>
      </w:r>
      <w:proofErr w:type="spellEnd"/>
      <w:r w:rsidRPr="005305DE">
        <w:rPr>
          <w:rFonts w:ascii="Times New Roman" w:eastAsia="Times New Roman" w:hAnsi="Times New Roman" w:cs="Times New Roman"/>
          <w:b/>
          <w:sz w:val="24"/>
          <w:szCs w:val="24"/>
          <w:lang w:val="fr-FR"/>
        </w:rPr>
        <w:t xml:space="preserve"> </w:t>
      </w:r>
      <w:proofErr w:type="spellStart"/>
      <w:r w:rsidRPr="005305DE">
        <w:rPr>
          <w:rFonts w:ascii="Times New Roman" w:eastAsia="Times New Roman" w:hAnsi="Times New Roman" w:cs="Times New Roman"/>
          <w:b/>
          <w:sz w:val="24"/>
          <w:szCs w:val="24"/>
          <w:lang w:val="fr-FR"/>
        </w:rPr>
        <w:t>postului</w:t>
      </w:r>
      <w:proofErr w:type="spellEnd"/>
    </w:p>
    <w:p w:rsidR="003E601E" w:rsidRPr="003E601E" w:rsidRDefault="003E601E" w:rsidP="003E601E">
      <w:pPr>
        <w:tabs>
          <w:tab w:val="left" w:pos="0"/>
        </w:tabs>
        <w:spacing w:after="0" w:line="240" w:lineRule="auto"/>
        <w:jc w:val="both"/>
        <w:rPr>
          <w:rFonts w:ascii="Times New Roman" w:eastAsia="Times New Roman" w:hAnsi="Times New Roman" w:cs="Times New Roman"/>
          <w:b/>
          <w:sz w:val="24"/>
          <w:szCs w:val="24"/>
          <w:lang w:val="fr-FR"/>
        </w:rPr>
      </w:pPr>
      <w:r w:rsidRPr="003E601E">
        <w:rPr>
          <w:rFonts w:ascii="Times New Roman" w:eastAsia="Times New Roman" w:hAnsi="Times New Roman" w:cs="Times New Roman"/>
          <w:b/>
          <w:sz w:val="24"/>
          <w:szCs w:val="24"/>
          <w:lang w:val="fr-FR"/>
        </w:rPr>
        <w:t xml:space="preserve"> </w:t>
      </w:r>
    </w:p>
    <w:p w:rsidR="003E601E" w:rsidRPr="003E601E" w:rsidRDefault="003E601E" w:rsidP="003E601E">
      <w:pPr>
        <w:tabs>
          <w:tab w:val="left" w:pos="0"/>
        </w:tabs>
        <w:spacing w:after="0" w:line="240" w:lineRule="auto"/>
        <w:jc w:val="both"/>
        <w:rPr>
          <w:rFonts w:ascii="Times New Roman" w:eastAsia="Times New Roman" w:hAnsi="Times New Roman" w:cs="Times New Roman"/>
          <w:sz w:val="24"/>
          <w:szCs w:val="24"/>
          <w:lang w:val="fr-FR"/>
        </w:rPr>
      </w:pPr>
      <w:r w:rsidRPr="003E601E">
        <w:rPr>
          <w:rFonts w:ascii="Times New Roman" w:eastAsia="Times New Roman" w:hAnsi="Times New Roman" w:cs="Times New Roman"/>
          <w:sz w:val="24"/>
          <w:szCs w:val="24"/>
          <w:lang w:val="fr-FR"/>
        </w:rPr>
        <w:t xml:space="preserve">                           </w:t>
      </w:r>
      <w:proofErr w:type="spellStart"/>
      <w:r w:rsidRPr="003E601E">
        <w:rPr>
          <w:rFonts w:ascii="Times New Roman" w:eastAsia="Times New Roman" w:hAnsi="Times New Roman" w:cs="Times New Roman"/>
          <w:sz w:val="24"/>
          <w:szCs w:val="24"/>
          <w:lang w:val="fr-FR"/>
        </w:rPr>
        <w:t>Nume</w:t>
      </w:r>
      <w:proofErr w:type="spellEnd"/>
      <w:r w:rsidRPr="003E601E">
        <w:rPr>
          <w:rFonts w:ascii="Times New Roman" w:eastAsia="Times New Roman" w:hAnsi="Times New Roman" w:cs="Times New Roman"/>
          <w:sz w:val="24"/>
          <w:szCs w:val="24"/>
          <w:lang w:val="fr-FR"/>
        </w:rPr>
        <w:t xml:space="preserve"> </w:t>
      </w:r>
      <w:proofErr w:type="spellStart"/>
      <w:r w:rsidRPr="003E601E">
        <w:rPr>
          <w:rFonts w:ascii="Times New Roman" w:eastAsia="Times New Roman" w:hAnsi="Times New Roman" w:cs="Times New Roman"/>
          <w:sz w:val="24"/>
          <w:szCs w:val="24"/>
          <w:lang w:val="fr-FR"/>
        </w:rPr>
        <w:t>şi</w:t>
      </w:r>
      <w:proofErr w:type="spellEnd"/>
      <w:r w:rsidRPr="003E601E">
        <w:rPr>
          <w:rFonts w:ascii="Times New Roman" w:eastAsia="Times New Roman" w:hAnsi="Times New Roman" w:cs="Times New Roman"/>
          <w:sz w:val="24"/>
          <w:szCs w:val="24"/>
          <w:lang w:val="fr-FR"/>
        </w:rPr>
        <w:t xml:space="preserve"> </w:t>
      </w:r>
      <w:proofErr w:type="spellStart"/>
      <w:r w:rsidRPr="003E601E">
        <w:rPr>
          <w:rFonts w:ascii="Times New Roman" w:eastAsia="Times New Roman" w:hAnsi="Times New Roman" w:cs="Times New Roman"/>
          <w:sz w:val="24"/>
          <w:szCs w:val="24"/>
          <w:lang w:val="fr-FR"/>
        </w:rPr>
        <w:t>prenume</w:t>
      </w:r>
      <w:proofErr w:type="spellEnd"/>
      <w:r w:rsidRPr="003E601E">
        <w:rPr>
          <w:rFonts w:ascii="Times New Roman" w:eastAsia="Times New Roman" w:hAnsi="Times New Roman" w:cs="Times New Roman"/>
          <w:sz w:val="24"/>
          <w:szCs w:val="24"/>
          <w:lang w:val="fr-FR"/>
        </w:rPr>
        <w:t xml:space="preserve">:    </w:t>
      </w:r>
      <w:r w:rsidR="007856EF">
        <w:rPr>
          <w:rFonts w:ascii="Times New Roman" w:eastAsia="Times New Roman" w:hAnsi="Times New Roman" w:cs="Times New Roman"/>
          <w:b/>
          <w:sz w:val="24"/>
          <w:szCs w:val="24"/>
          <w:lang w:val="fr-FR"/>
        </w:rPr>
        <w:t xml:space="preserve"> </w:t>
      </w:r>
      <w:r w:rsidR="00783CB5">
        <w:rPr>
          <w:rFonts w:ascii="Times New Roman" w:eastAsia="Times New Roman" w:hAnsi="Times New Roman" w:cs="Times New Roman"/>
          <w:b/>
          <w:sz w:val="24"/>
          <w:szCs w:val="24"/>
          <w:lang w:val="fr-FR"/>
        </w:rPr>
        <w:t xml:space="preserve"> </w:t>
      </w:r>
    </w:p>
    <w:p w:rsidR="00D928DD" w:rsidRDefault="003E601E" w:rsidP="00D928DD">
      <w:pPr>
        <w:tabs>
          <w:tab w:val="left" w:pos="0"/>
          <w:tab w:val="left" w:pos="6480"/>
        </w:tabs>
        <w:spacing w:after="0" w:line="240" w:lineRule="auto"/>
        <w:jc w:val="both"/>
        <w:rPr>
          <w:rFonts w:ascii="Times New Roman" w:eastAsia="Times New Roman" w:hAnsi="Times New Roman" w:cs="Times New Roman"/>
          <w:sz w:val="24"/>
          <w:szCs w:val="24"/>
          <w:lang w:val="fr-FR"/>
        </w:rPr>
      </w:pPr>
      <w:r w:rsidRPr="003E601E">
        <w:rPr>
          <w:rFonts w:ascii="Times New Roman" w:eastAsia="Times New Roman" w:hAnsi="Times New Roman" w:cs="Times New Roman"/>
          <w:sz w:val="24"/>
          <w:szCs w:val="24"/>
          <w:lang w:val="fr-FR"/>
        </w:rPr>
        <w:t xml:space="preserve">                           </w:t>
      </w:r>
      <w:proofErr w:type="spellStart"/>
      <w:r w:rsidRPr="003E601E">
        <w:rPr>
          <w:rFonts w:ascii="Times New Roman" w:eastAsia="Times New Roman" w:hAnsi="Times New Roman" w:cs="Times New Roman"/>
          <w:sz w:val="24"/>
          <w:szCs w:val="24"/>
          <w:lang w:val="fr-FR"/>
        </w:rPr>
        <w:t>Semnătura</w:t>
      </w:r>
      <w:proofErr w:type="spellEnd"/>
      <w:r w:rsidRPr="003E601E">
        <w:rPr>
          <w:rFonts w:ascii="Times New Roman" w:eastAsia="Times New Roman" w:hAnsi="Times New Roman" w:cs="Times New Roman"/>
          <w:sz w:val="24"/>
          <w:szCs w:val="24"/>
          <w:lang w:val="fr-FR"/>
        </w:rPr>
        <w:t>............................</w:t>
      </w:r>
    </w:p>
    <w:p w:rsidR="00D928DD" w:rsidRDefault="00D928DD" w:rsidP="00D928DD">
      <w:pPr>
        <w:tabs>
          <w:tab w:val="left" w:pos="0"/>
          <w:tab w:val="left" w:pos="6480"/>
        </w:tabs>
        <w:spacing w:after="0" w:line="240" w:lineRule="auto"/>
        <w:jc w:val="both"/>
        <w:rPr>
          <w:rFonts w:ascii="Times New Roman" w:eastAsia="Times New Roman" w:hAnsi="Times New Roman" w:cs="Times New Roman"/>
          <w:sz w:val="24"/>
          <w:szCs w:val="24"/>
          <w:lang w:val="fr-FR"/>
        </w:rPr>
      </w:pPr>
    </w:p>
    <w:p w:rsidR="003E601E" w:rsidRPr="00D928DD" w:rsidRDefault="003E601E" w:rsidP="00D928DD">
      <w:pPr>
        <w:tabs>
          <w:tab w:val="left" w:pos="0"/>
          <w:tab w:val="left" w:pos="6480"/>
        </w:tabs>
        <w:spacing w:after="0" w:line="240" w:lineRule="auto"/>
        <w:jc w:val="both"/>
        <w:rPr>
          <w:rFonts w:ascii="Times New Roman" w:eastAsia="Times New Roman" w:hAnsi="Times New Roman" w:cs="Times New Roman"/>
          <w:sz w:val="24"/>
          <w:szCs w:val="24"/>
          <w:lang w:val="fr-FR"/>
        </w:rPr>
      </w:pPr>
      <w:r w:rsidRPr="003E601E">
        <w:rPr>
          <w:rFonts w:ascii="Times New Roman" w:eastAsia="Times New Roman" w:hAnsi="Times New Roman" w:cs="Times New Roman"/>
          <w:sz w:val="24"/>
          <w:szCs w:val="24"/>
          <w:lang w:val="fr-FR"/>
        </w:rPr>
        <w:tab/>
      </w:r>
    </w:p>
    <w:p w:rsidR="007355BB" w:rsidRDefault="003E601E" w:rsidP="00241568">
      <w:pPr>
        <w:spacing w:after="0" w:line="240" w:lineRule="auto"/>
        <w:ind w:firstLine="720"/>
        <w:jc w:val="both"/>
        <w:rPr>
          <w:rFonts w:ascii="Times New Roman" w:eastAsia="Times New Roman" w:hAnsi="Times New Roman" w:cs="Times New Roman"/>
          <w:b/>
          <w:sz w:val="28"/>
          <w:szCs w:val="28"/>
          <w:u w:val="single"/>
          <w:lang w:val="fr-FR"/>
        </w:rPr>
      </w:pPr>
      <w:proofErr w:type="spellStart"/>
      <w:r w:rsidRPr="003E601E">
        <w:rPr>
          <w:rFonts w:ascii="Times New Roman" w:eastAsia="Times New Roman" w:hAnsi="Times New Roman" w:cs="Times New Roman"/>
          <w:sz w:val="24"/>
          <w:szCs w:val="24"/>
        </w:rPr>
        <w:t>Prezenta</w:t>
      </w:r>
      <w:proofErr w:type="spellEnd"/>
      <w:r w:rsidRPr="003E601E">
        <w:rPr>
          <w:rFonts w:ascii="Times New Roman" w:eastAsia="Times New Roman" w:hAnsi="Times New Roman" w:cs="Times New Roman"/>
          <w:sz w:val="24"/>
          <w:szCs w:val="24"/>
        </w:rPr>
        <w:t xml:space="preserve"> </w:t>
      </w:r>
      <w:r w:rsidR="005305DE">
        <w:rPr>
          <w:rFonts w:ascii="Times New Roman" w:eastAsia="Times New Roman" w:hAnsi="Times New Roman" w:cs="Times New Roman"/>
          <w:sz w:val="24"/>
          <w:szCs w:val="24"/>
        </w:rPr>
        <w:t>“</w:t>
      </w:r>
      <w:proofErr w:type="spellStart"/>
      <w:r w:rsidRPr="003E601E">
        <w:rPr>
          <w:rFonts w:ascii="Times New Roman" w:eastAsia="Times New Roman" w:hAnsi="Times New Roman" w:cs="Times New Roman"/>
          <w:sz w:val="24"/>
          <w:szCs w:val="24"/>
        </w:rPr>
        <w:t>Fisa</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postului</w:t>
      </w:r>
      <w:proofErr w:type="spellEnd"/>
      <w:proofErr w:type="gramStart"/>
      <w:r w:rsidR="005305DE">
        <w:rPr>
          <w:rFonts w:ascii="Times New Roman" w:eastAsia="Times New Roman" w:hAnsi="Times New Roman" w:cs="Times New Roman"/>
          <w:sz w:val="24"/>
          <w:szCs w:val="24"/>
        </w:rPr>
        <w:t xml:space="preserve">” </w:t>
      </w:r>
      <w:r w:rsidRPr="003E601E">
        <w:rPr>
          <w:rFonts w:ascii="Times New Roman" w:eastAsia="Times New Roman" w:hAnsi="Times New Roman" w:cs="Times New Roman"/>
          <w:sz w:val="24"/>
          <w:szCs w:val="24"/>
        </w:rPr>
        <w:t xml:space="preserve"> a</w:t>
      </w:r>
      <w:proofErr w:type="gram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fost</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intocmita</w:t>
      </w:r>
      <w:proofErr w:type="spellEnd"/>
      <w:r w:rsidRPr="003E601E">
        <w:rPr>
          <w:rFonts w:ascii="Times New Roman" w:eastAsia="Times New Roman" w:hAnsi="Times New Roman" w:cs="Times New Roman"/>
          <w:sz w:val="24"/>
          <w:szCs w:val="24"/>
        </w:rPr>
        <w:t xml:space="preserve"> in 2 </w:t>
      </w:r>
      <w:proofErr w:type="spellStart"/>
      <w:r w:rsidRPr="003E601E">
        <w:rPr>
          <w:rFonts w:ascii="Times New Roman" w:eastAsia="Times New Roman" w:hAnsi="Times New Roman" w:cs="Times New Roman"/>
          <w:sz w:val="24"/>
          <w:szCs w:val="24"/>
        </w:rPr>
        <w:t>exemplare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originale</w:t>
      </w:r>
      <w:proofErr w:type="spellEnd"/>
      <w:r w:rsidR="00345765">
        <w:rPr>
          <w:rFonts w:ascii="Times New Roman" w:eastAsia="Times New Roman" w:hAnsi="Times New Roman" w:cs="Times New Roman"/>
          <w:sz w:val="24"/>
          <w:szCs w:val="24"/>
        </w:rPr>
        <w:t xml:space="preserve">, </w:t>
      </w:r>
      <w:proofErr w:type="spellStart"/>
      <w:r w:rsidR="00345765">
        <w:rPr>
          <w:rFonts w:ascii="Times New Roman" w:eastAsia="Times New Roman" w:hAnsi="Times New Roman" w:cs="Times New Roman"/>
          <w:sz w:val="24"/>
          <w:szCs w:val="24"/>
        </w:rPr>
        <w:t>inregistrate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semnate</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si</w:t>
      </w:r>
      <w:proofErr w:type="spellEnd"/>
      <w:r w:rsidRPr="003E601E">
        <w:rPr>
          <w:rFonts w:ascii="Times New Roman" w:eastAsia="Times New Roman" w:hAnsi="Times New Roman" w:cs="Times New Roman"/>
          <w:sz w:val="24"/>
          <w:szCs w:val="24"/>
        </w:rPr>
        <w:t xml:space="preserve"> </w:t>
      </w:r>
      <w:proofErr w:type="spellStart"/>
      <w:r w:rsidRPr="003E601E">
        <w:rPr>
          <w:rFonts w:ascii="Times New Roman" w:eastAsia="Times New Roman" w:hAnsi="Times New Roman" w:cs="Times New Roman"/>
          <w:sz w:val="24"/>
          <w:szCs w:val="24"/>
        </w:rPr>
        <w:t>stampilate</w:t>
      </w:r>
      <w:proofErr w:type="spellEnd"/>
      <w:r w:rsidRPr="003E601E">
        <w:rPr>
          <w:rFonts w:ascii="Times New Roman" w:eastAsia="Times New Roman" w:hAnsi="Times New Roman" w:cs="Times New Roman"/>
          <w:sz w:val="24"/>
          <w:szCs w:val="24"/>
        </w:rPr>
        <w:t>.</w:t>
      </w:r>
    </w:p>
    <w:sectPr w:rsidR="007355BB" w:rsidSect="00FA2552">
      <w:pgSz w:w="12240" w:h="15840"/>
      <w:pgMar w:top="450" w:right="5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FF" w:rsidRDefault="009C38FF" w:rsidP="00166A4A">
      <w:pPr>
        <w:spacing w:after="0" w:line="240" w:lineRule="auto"/>
      </w:pPr>
      <w:r>
        <w:separator/>
      </w:r>
    </w:p>
  </w:endnote>
  <w:endnote w:type="continuationSeparator" w:id="0">
    <w:p w:rsidR="009C38FF" w:rsidRDefault="009C38FF" w:rsidP="0016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FF" w:rsidRDefault="009C38FF" w:rsidP="00166A4A">
      <w:pPr>
        <w:spacing w:after="0" w:line="240" w:lineRule="auto"/>
      </w:pPr>
      <w:r>
        <w:separator/>
      </w:r>
    </w:p>
  </w:footnote>
  <w:footnote w:type="continuationSeparator" w:id="0">
    <w:p w:rsidR="009C38FF" w:rsidRDefault="009C38FF" w:rsidP="00166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26344831"/>
    <w:multiLevelType w:val="hybridMultilevel"/>
    <w:tmpl w:val="95B49B72"/>
    <w:lvl w:ilvl="0" w:tplc="0B5C0822">
      <w:start w:val="1"/>
      <w:numFmt w:val="decimal"/>
      <w:lvlText w:val="%1."/>
      <w:lvlJc w:val="left"/>
      <w:pPr>
        <w:ind w:left="405" w:hanging="360"/>
      </w:pPr>
      <w:rPr>
        <w:rFonts w:ascii="Arial" w:hAnsi="Arial" w:cs="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6D8788C"/>
    <w:multiLevelType w:val="hybridMultilevel"/>
    <w:tmpl w:val="CD8029E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055186"/>
    <w:multiLevelType w:val="hybridMultilevel"/>
    <w:tmpl w:val="8BC69D50"/>
    <w:lvl w:ilvl="0" w:tplc="232461E8">
      <w:start w:val="2"/>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5">
    <w:nsid w:val="2F8422D4"/>
    <w:multiLevelType w:val="hybridMultilevel"/>
    <w:tmpl w:val="F6F0E9F4"/>
    <w:lvl w:ilvl="0" w:tplc="9628E8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51EC2"/>
    <w:multiLevelType w:val="hybridMultilevel"/>
    <w:tmpl w:val="193C6710"/>
    <w:lvl w:ilvl="0" w:tplc="988A52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10F9A"/>
    <w:multiLevelType w:val="hybridMultilevel"/>
    <w:tmpl w:val="FC86473C"/>
    <w:lvl w:ilvl="0" w:tplc="36ACF3DA">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8521346"/>
    <w:multiLevelType w:val="hybridMultilevel"/>
    <w:tmpl w:val="5EB82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26BA0"/>
    <w:multiLevelType w:val="hybridMultilevel"/>
    <w:tmpl w:val="B930D514"/>
    <w:lvl w:ilvl="0" w:tplc="2BBE6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002A77"/>
    <w:multiLevelType w:val="hybridMultilevel"/>
    <w:tmpl w:val="D070DF26"/>
    <w:lvl w:ilvl="0" w:tplc="1870C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5"/>
  </w:num>
  <w:num w:numId="4">
    <w:abstractNumId w:val="7"/>
  </w:num>
  <w:num w:numId="5">
    <w:abstractNumId w:val="8"/>
  </w:num>
  <w:num w:numId="6">
    <w:abstractNumId w:val="2"/>
  </w:num>
  <w:num w:numId="7">
    <w:abstractNumId w:val="6"/>
  </w:num>
  <w:num w:numId="8">
    <w:abstractNumId w:val="3"/>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EC"/>
    <w:rsid w:val="00013102"/>
    <w:rsid w:val="00020ABF"/>
    <w:rsid w:val="00052987"/>
    <w:rsid w:val="00065336"/>
    <w:rsid w:val="00096082"/>
    <w:rsid w:val="000D2AF4"/>
    <w:rsid w:val="001117A6"/>
    <w:rsid w:val="001204FC"/>
    <w:rsid w:val="0012576B"/>
    <w:rsid w:val="00151864"/>
    <w:rsid w:val="00166A4A"/>
    <w:rsid w:val="00184C3F"/>
    <w:rsid w:val="001B05E6"/>
    <w:rsid w:val="001C4A4E"/>
    <w:rsid w:val="00232F03"/>
    <w:rsid w:val="002348AC"/>
    <w:rsid w:val="00241568"/>
    <w:rsid w:val="00241C13"/>
    <w:rsid w:val="00255881"/>
    <w:rsid w:val="002A497E"/>
    <w:rsid w:val="00335774"/>
    <w:rsid w:val="00337F3C"/>
    <w:rsid w:val="00345765"/>
    <w:rsid w:val="003C3FBB"/>
    <w:rsid w:val="003E44FB"/>
    <w:rsid w:val="003E601E"/>
    <w:rsid w:val="0043702D"/>
    <w:rsid w:val="004919E1"/>
    <w:rsid w:val="0050591D"/>
    <w:rsid w:val="00523EA1"/>
    <w:rsid w:val="005305DE"/>
    <w:rsid w:val="005334F1"/>
    <w:rsid w:val="00571EC2"/>
    <w:rsid w:val="005B368D"/>
    <w:rsid w:val="005C459E"/>
    <w:rsid w:val="005C6EB0"/>
    <w:rsid w:val="005D0D15"/>
    <w:rsid w:val="005E4522"/>
    <w:rsid w:val="00610F0B"/>
    <w:rsid w:val="00626D12"/>
    <w:rsid w:val="0062708B"/>
    <w:rsid w:val="00636495"/>
    <w:rsid w:val="00663441"/>
    <w:rsid w:val="0069396A"/>
    <w:rsid w:val="006A0CEB"/>
    <w:rsid w:val="006B62DE"/>
    <w:rsid w:val="006E0031"/>
    <w:rsid w:val="006E67EC"/>
    <w:rsid w:val="006F6183"/>
    <w:rsid w:val="00724A74"/>
    <w:rsid w:val="007355BB"/>
    <w:rsid w:val="007404D8"/>
    <w:rsid w:val="007641B7"/>
    <w:rsid w:val="00783CB5"/>
    <w:rsid w:val="007856EF"/>
    <w:rsid w:val="00796923"/>
    <w:rsid w:val="007A6AC3"/>
    <w:rsid w:val="007A7B98"/>
    <w:rsid w:val="007C71C5"/>
    <w:rsid w:val="007E1837"/>
    <w:rsid w:val="00924317"/>
    <w:rsid w:val="0093066E"/>
    <w:rsid w:val="00982ED7"/>
    <w:rsid w:val="00985C3C"/>
    <w:rsid w:val="009C38FF"/>
    <w:rsid w:val="00A020E2"/>
    <w:rsid w:val="00A2340D"/>
    <w:rsid w:val="00A247CA"/>
    <w:rsid w:val="00AD4C1C"/>
    <w:rsid w:val="00B17C58"/>
    <w:rsid w:val="00B56126"/>
    <w:rsid w:val="00B70489"/>
    <w:rsid w:val="00B714D8"/>
    <w:rsid w:val="00BB686D"/>
    <w:rsid w:val="00BC0F77"/>
    <w:rsid w:val="00BC6098"/>
    <w:rsid w:val="00BD5024"/>
    <w:rsid w:val="00BE6AA3"/>
    <w:rsid w:val="00BE6DF4"/>
    <w:rsid w:val="00BF460E"/>
    <w:rsid w:val="00BF7277"/>
    <w:rsid w:val="00C209A5"/>
    <w:rsid w:val="00C5533A"/>
    <w:rsid w:val="00C735BE"/>
    <w:rsid w:val="00C853F5"/>
    <w:rsid w:val="00C91981"/>
    <w:rsid w:val="00CC2FE1"/>
    <w:rsid w:val="00CD06AF"/>
    <w:rsid w:val="00D05B85"/>
    <w:rsid w:val="00D529A0"/>
    <w:rsid w:val="00D533F2"/>
    <w:rsid w:val="00D60027"/>
    <w:rsid w:val="00D926E4"/>
    <w:rsid w:val="00D928DD"/>
    <w:rsid w:val="00DB066B"/>
    <w:rsid w:val="00DB77AD"/>
    <w:rsid w:val="00DD1ED4"/>
    <w:rsid w:val="00DE4058"/>
    <w:rsid w:val="00DF2B32"/>
    <w:rsid w:val="00DF4A9B"/>
    <w:rsid w:val="00DF6D9A"/>
    <w:rsid w:val="00E04A0A"/>
    <w:rsid w:val="00E04ACE"/>
    <w:rsid w:val="00E14D05"/>
    <w:rsid w:val="00E3588A"/>
    <w:rsid w:val="00E55DFF"/>
    <w:rsid w:val="00F8663E"/>
    <w:rsid w:val="00FA2552"/>
    <w:rsid w:val="00FC437A"/>
    <w:rsid w:val="00FC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7EC"/>
    <w:rPr>
      <w:rFonts w:ascii="Times New Roman" w:hAnsi="Times New Roman" w:cs="Times New Roman"/>
      <w:sz w:val="24"/>
      <w:szCs w:val="24"/>
    </w:rPr>
  </w:style>
  <w:style w:type="paragraph" w:styleId="FootnoteText">
    <w:name w:val="footnote text"/>
    <w:basedOn w:val="Normal"/>
    <w:link w:val="FootnoteTextChar"/>
    <w:rsid w:val="00166A4A"/>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166A4A"/>
    <w:rPr>
      <w:rFonts w:ascii="Times New Roman" w:eastAsia="Times New Roman" w:hAnsi="Times New Roman" w:cs="Times New Roman"/>
      <w:sz w:val="20"/>
      <w:szCs w:val="20"/>
      <w:lang w:val="ro-RO" w:eastAsia="ro-RO"/>
    </w:rPr>
  </w:style>
  <w:style w:type="paragraph" w:styleId="ListParagraph">
    <w:name w:val="List Paragraph"/>
    <w:basedOn w:val="Normal"/>
    <w:uiPriority w:val="34"/>
    <w:qFormat/>
    <w:rsid w:val="002348AC"/>
    <w:pPr>
      <w:ind w:left="720"/>
      <w:contextualSpacing/>
    </w:pPr>
  </w:style>
  <w:style w:type="paragraph" w:customStyle="1" w:styleId="NORMAL1">
    <w:name w:val="NORMAL1"/>
    <w:basedOn w:val="Normal"/>
    <w:rsid w:val="001204FC"/>
    <w:pPr>
      <w:suppressAutoHyphens/>
      <w:spacing w:after="0" w:line="240" w:lineRule="auto"/>
      <w:ind w:firstLine="1134"/>
      <w:jc w:val="both"/>
    </w:pPr>
    <w:rPr>
      <w:rFonts w:ascii="Times New Roman" w:eastAsia="Times New Roman" w:hAnsi="Times New Roman" w:cs="Times New Roman"/>
      <w:caps/>
      <w:sz w:val="28"/>
      <w:szCs w:val="20"/>
      <w:lang w:val="ro-RO" w:eastAsia="ar-SA"/>
    </w:rPr>
  </w:style>
  <w:style w:type="paragraph" w:styleId="BalloonText">
    <w:name w:val="Balloon Text"/>
    <w:basedOn w:val="Normal"/>
    <w:link w:val="BalloonTextChar"/>
    <w:uiPriority w:val="99"/>
    <w:semiHidden/>
    <w:unhideWhenUsed/>
    <w:rsid w:val="0073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5BB"/>
    <w:rPr>
      <w:rFonts w:ascii="Tahoma" w:hAnsi="Tahoma" w:cs="Tahoma"/>
      <w:sz w:val="16"/>
      <w:szCs w:val="16"/>
    </w:rPr>
  </w:style>
  <w:style w:type="paragraph" w:customStyle="1" w:styleId="Corptext21">
    <w:name w:val="Corp text 21"/>
    <w:basedOn w:val="Normal"/>
    <w:rsid w:val="00783CB5"/>
    <w:pPr>
      <w:tabs>
        <w:tab w:val="left" w:pos="-567"/>
        <w:tab w:val="left" w:pos="-540"/>
      </w:tabs>
      <w:suppressAutoHyphens/>
      <w:spacing w:after="0" w:line="240" w:lineRule="auto"/>
    </w:pPr>
    <w:rPr>
      <w:rFonts w:ascii="Times New Roman" w:eastAsia="Times New Roman" w:hAnsi="Times New Roman" w:cs="Times New Roman"/>
      <w:color w:val="0000FF"/>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7EC"/>
    <w:rPr>
      <w:rFonts w:ascii="Times New Roman" w:hAnsi="Times New Roman" w:cs="Times New Roman"/>
      <w:sz w:val="24"/>
      <w:szCs w:val="24"/>
    </w:rPr>
  </w:style>
  <w:style w:type="paragraph" w:styleId="FootnoteText">
    <w:name w:val="footnote text"/>
    <w:basedOn w:val="Normal"/>
    <w:link w:val="FootnoteTextChar"/>
    <w:rsid w:val="00166A4A"/>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166A4A"/>
    <w:rPr>
      <w:rFonts w:ascii="Times New Roman" w:eastAsia="Times New Roman" w:hAnsi="Times New Roman" w:cs="Times New Roman"/>
      <w:sz w:val="20"/>
      <w:szCs w:val="20"/>
      <w:lang w:val="ro-RO" w:eastAsia="ro-RO"/>
    </w:rPr>
  </w:style>
  <w:style w:type="paragraph" w:styleId="ListParagraph">
    <w:name w:val="List Paragraph"/>
    <w:basedOn w:val="Normal"/>
    <w:uiPriority w:val="34"/>
    <w:qFormat/>
    <w:rsid w:val="002348AC"/>
    <w:pPr>
      <w:ind w:left="720"/>
      <w:contextualSpacing/>
    </w:pPr>
  </w:style>
  <w:style w:type="paragraph" w:customStyle="1" w:styleId="NORMAL1">
    <w:name w:val="NORMAL1"/>
    <w:basedOn w:val="Normal"/>
    <w:rsid w:val="001204FC"/>
    <w:pPr>
      <w:suppressAutoHyphens/>
      <w:spacing w:after="0" w:line="240" w:lineRule="auto"/>
      <w:ind w:firstLine="1134"/>
      <w:jc w:val="both"/>
    </w:pPr>
    <w:rPr>
      <w:rFonts w:ascii="Times New Roman" w:eastAsia="Times New Roman" w:hAnsi="Times New Roman" w:cs="Times New Roman"/>
      <w:caps/>
      <w:sz w:val="28"/>
      <w:szCs w:val="20"/>
      <w:lang w:val="ro-RO" w:eastAsia="ar-SA"/>
    </w:rPr>
  </w:style>
  <w:style w:type="paragraph" w:styleId="BalloonText">
    <w:name w:val="Balloon Text"/>
    <w:basedOn w:val="Normal"/>
    <w:link w:val="BalloonTextChar"/>
    <w:uiPriority w:val="99"/>
    <w:semiHidden/>
    <w:unhideWhenUsed/>
    <w:rsid w:val="0073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5BB"/>
    <w:rPr>
      <w:rFonts w:ascii="Tahoma" w:hAnsi="Tahoma" w:cs="Tahoma"/>
      <w:sz w:val="16"/>
      <w:szCs w:val="16"/>
    </w:rPr>
  </w:style>
  <w:style w:type="paragraph" w:customStyle="1" w:styleId="Corptext21">
    <w:name w:val="Corp text 21"/>
    <w:basedOn w:val="Normal"/>
    <w:rsid w:val="00783CB5"/>
    <w:pPr>
      <w:tabs>
        <w:tab w:val="left" w:pos="-567"/>
        <w:tab w:val="left" w:pos="-540"/>
      </w:tabs>
      <w:suppressAutoHyphens/>
      <w:spacing w:after="0" w:line="240" w:lineRule="auto"/>
    </w:pPr>
    <w:rPr>
      <w:rFonts w:ascii="Times New Roman" w:eastAsia="Times New Roman" w:hAnsi="Times New Roman" w:cs="Times New Roman"/>
      <w:color w:val="0000F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tac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62B2-023E-4130-8F45-05B2198A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2026-03-13T06:36:00Z</cp:lastPrinted>
  <dcterms:created xsi:type="dcterms:W3CDTF">2026-03-13T06:46:00Z</dcterms:created>
  <dcterms:modified xsi:type="dcterms:W3CDTF">2026-03-13T06:46:00Z</dcterms:modified>
</cp:coreProperties>
</file>